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106F8" w:rsidRDefault="003106F8">
      <w:pPr>
        <w:jc w:val="center"/>
        <w:rPr>
          <w:sz w:val="72"/>
          <w:szCs w:val="72"/>
        </w:rPr>
      </w:pPr>
    </w:p>
    <w:p w:rsidR="003106F8" w:rsidRDefault="003106F8">
      <w:pPr>
        <w:jc w:val="center"/>
        <w:rPr>
          <w:sz w:val="72"/>
          <w:szCs w:val="72"/>
        </w:rPr>
      </w:pPr>
    </w:p>
    <w:p w:rsidR="003106F8" w:rsidRDefault="003106F8">
      <w:pPr>
        <w:jc w:val="center"/>
        <w:rPr>
          <w:sz w:val="72"/>
          <w:szCs w:val="72"/>
        </w:rPr>
      </w:pPr>
    </w:p>
    <w:p w:rsidR="003106F8" w:rsidRDefault="001C1BA0">
      <w:pPr>
        <w:jc w:val="center"/>
        <w:rPr>
          <w:sz w:val="72"/>
          <w:szCs w:val="72"/>
        </w:rPr>
      </w:pPr>
      <w:r>
        <w:rPr>
          <w:b/>
          <w:bCs/>
          <w:sz w:val="52"/>
          <w:szCs w:val="52"/>
          <w:u w:val="single"/>
        </w:rPr>
        <w:t>信用卡偽冒案件管理系統建置專案</w:t>
      </w:r>
    </w:p>
    <w:p w:rsidR="003106F8" w:rsidRDefault="003106F8">
      <w:pPr>
        <w:jc w:val="center"/>
        <w:rPr>
          <w:b/>
          <w:bCs/>
          <w:sz w:val="52"/>
          <w:szCs w:val="52"/>
          <w:u w:val="single"/>
        </w:rPr>
      </w:pPr>
    </w:p>
    <w:p w:rsidR="003106F8" w:rsidRDefault="001C1BA0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國際組織季報功能</w:t>
      </w:r>
    </w:p>
    <w:p w:rsidR="003106F8" w:rsidRDefault="003106F8">
      <w:pPr>
        <w:jc w:val="center"/>
        <w:rPr>
          <w:b/>
          <w:bCs/>
          <w:sz w:val="52"/>
          <w:szCs w:val="52"/>
          <w:u w:val="single"/>
        </w:rPr>
      </w:pPr>
    </w:p>
    <w:p w:rsidR="003106F8" w:rsidRDefault="001C1BA0">
      <w:pPr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高階系統規格書</w:t>
      </w:r>
    </w:p>
    <w:p w:rsidR="003106F8" w:rsidRDefault="003106F8">
      <w:pPr>
        <w:jc w:val="center"/>
        <w:rPr>
          <w:b/>
          <w:bCs/>
          <w:sz w:val="52"/>
          <w:szCs w:val="52"/>
        </w:rPr>
      </w:pPr>
    </w:p>
    <w:p w:rsidR="003106F8" w:rsidRDefault="001C1BA0">
      <w:pPr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CFMS_HSD_020</w:t>
      </w:r>
    </w:p>
    <w:p w:rsidR="003106F8" w:rsidRDefault="003106F8">
      <w:pPr>
        <w:jc w:val="center"/>
        <w:rPr>
          <w:b/>
          <w:bCs/>
          <w:sz w:val="52"/>
          <w:szCs w:val="52"/>
        </w:rPr>
      </w:pPr>
    </w:p>
    <w:p w:rsidR="003106F8" w:rsidRDefault="003106F8">
      <w:pPr>
        <w:jc w:val="center"/>
        <w:rPr>
          <w:b/>
          <w:bCs/>
          <w:sz w:val="52"/>
          <w:szCs w:val="52"/>
        </w:rPr>
      </w:pPr>
    </w:p>
    <w:p w:rsidR="003106F8" w:rsidRDefault="003106F8">
      <w:pPr>
        <w:jc w:val="center"/>
        <w:rPr>
          <w:b/>
          <w:bCs/>
          <w:sz w:val="52"/>
          <w:szCs w:val="52"/>
        </w:rPr>
      </w:pPr>
    </w:p>
    <w:p w:rsidR="003106F8" w:rsidRDefault="003106F8">
      <w:pPr>
        <w:jc w:val="center"/>
        <w:rPr>
          <w:b/>
          <w:bCs/>
          <w:sz w:val="52"/>
          <w:szCs w:val="52"/>
        </w:rPr>
      </w:pPr>
    </w:p>
    <w:p w:rsidR="003106F8" w:rsidRDefault="001C1BA0">
      <w:pPr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V0.1</w:t>
      </w:r>
    </w:p>
    <w:p w:rsidR="003106F8" w:rsidRDefault="003106F8"/>
    <w:p w:rsidR="003106F8" w:rsidRDefault="003106F8"/>
    <w:p w:rsidR="003106F8" w:rsidRPr="003A6DDD" w:rsidRDefault="001C1BA0">
      <w:pPr>
        <w:rPr>
          <w:rFonts w:asciiTheme="majorEastAsia" w:eastAsiaTheme="majorEastAsia" w:hAnsiTheme="majorEastAsia" w:cs="DFKai-SB"/>
          <w:b/>
          <w:bCs/>
          <w:sz w:val="36"/>
          <w:szCs w:val="36"/>
        </w:rPr>
      </w:pPr>
      <w:r w:rsidRPr="003A6DDD">
        <w:rPr>
          <w:rFonts w:asciiTheme="majorEastAsia" w:eastAsiaTheme="majorEastAsia" w:hAnsiTheme="majorEastAsia" w:cs="DFKai-SB"/>
          <w:b/>
          <w:bCs/>
          <w:sz w:val="36"/>
          <w:szCs w:val="36"/>
        </w:rPr>
        <w:t>目錄</w:t>
      </w:r>
    </w:p>
    <w:p w:rsidR="003106F8" w:rsidRDefault="003106F8">
      <w:pPr>
        <w:rPr>
          <w:rFonts w:ascii="DFKai-SB" w:eastAsia="DFKai-SB" w:hAnsi="DFKai-SB" w:cs="DFKai-SB"/>
        </w:rPr>
      </w:pPr>
    </w:p>
    <w:sdt>
      <w:sdtPr>
        <w:id w:val="1257220865"/>
        <w:docPartObj>
          <w:docPartGallery w:val="Table of Contents"/>
          <w:docPartUnique/>
        </w:docPartObj>
      </w:sdtPr>
      <w:sdtContent>
        <w:p w:rsidR="003106F8" w:rsidRDefault="00CC0B87">
          <w:pPr>
            <w:tabs>
              <w:tab w:val="right" w:leader="dot" w:pos="10631"/>
            </w:tabs>
            <w:spacing w:before="60" w:after="0" w:line="360" w:lineRule="auto"/>
            <w:rPr>
              <w:rFonts w:ascii="Times New Roman" w:eastAsia="Times New Roman" w:hAnsi="Times New Roman" w:cs="Times New Roman"/>
              <w:b/>
              <w:bCs/>
              <w:noProof/>
              <w:color w:val="000000"/>
              <w:sz w:val="28"/>
              <w:szCs w:val="28"/>
            </w:rPr>
          </w:pPr>
          <w:r>
            <w:fldChar w:fldCharType="begin"/>
          </w:r>
          <w:r w:rsidR="001C1BA0"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c824sqg55wu7">
            <w:r w:rsidR="001C1BA0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8"/>
                <w:szCs w:val="28"/>
              </w:rPr>
              <w:t xml:space="preserve">1. </w:t>
            </w:r>
            <w:r w:rsidR="001C1BA0">
              <w:rPr>
                <w:rFonts w:ascii="新細明體" w:eastAsia="新細明體" w:hAnsi="新細明體" w:cs="新細明體" w:hint="eastAsia"/>
                <w:b/>
                <w:bCs/>
                <w:noProof/>
                <w:color w:val="000000"/>
                <w:sz w:val="28"/>
                <w:szCs w:val="28"/>
              </w:rPr>
              <w:t>文件變更紀錄表</w:t>
            </w:r>
            <w:r w:rsidR="001C1BA0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8"/>
                <w:szCs w:val="28"/>
              </w:rPr>
              <w:tab/>
            </w:r>
          </w:hyperlink>
          <w:r>
            <w:rPr>
              <w:noProof/>
            </w:rPr>
            <w:fldChar w:fldCharType="begin"/>
          </w:r>
          <w:r w:rsidR="001C1BA0">
            <w:rPr>
              <w:noProof/>
            </w:rPr>
            <w:instrText xml:space="preserve"> PAGEREF _heading=h.c824sqg55wu7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926214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:rsidR="003106F8" w:rsidRDefault="00CC0B87">
          <w:pPr>
            <w:tabs>
              <w:tab w:val="right" w:leader="dot" w:pos="10631"/>
            </w:tabs>
            <w:spacing w:before="60" w:after="0" w:line="360" w:lineRule="auto"/>
            <w:rPr>
              <w:rFonts w:ascii="Times New Roman" w:eastAsia="Times New Roman" w:hAnsi="Times New Roman" w:cs="Times New Roman"/>
              <w:b/>
              <w:bCs/>
              <w:noProof/>
              <w:color w:val="000000"/>
              <w:sz w:val="28"/>
              <w:szCs w:val="28"/>
            </w:rPr>
          </w:pPr>
          <w:hyperlink w:anchor="_heading=h.hj92pnrbhhse">
            <w:r w:rsidR="001C1BA0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8"/>
                <w:szCs w:val="28"/>
              </w:rPr>
              <w:t xml:space="preserve">2. </w:t>
            </w:r>
            <w:r w:rsidR="001C1BA0">
              <w:rPr>
                <w:rFonts w:ascii="新細明體" w:eastAsia="新細明體" w:hAnsi="新細明體" w:cs="新細明體" w:hint="eastAsia"/>
                <w:b/>
                <w:bCs/>
                <w:noProof/>
                <w:color w:val="000000"/>
                <w:sz w:val="28"/>
                <w:szCs w:val="28"/>
              </w:rPr>
              <w:t>業務需求背景</w:t>
            </w:r>
            <w:r w:rsidR="001C1BA0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8"/>
                <w:szCs w:val="28"/>
              </w:rPr>
              <w:tab/>
            </w:r>
          </w:hyperlink>
          <w:r>
            <w:rPr>
              <w:noProof/>
            </w:rPr>
            <w:fldChar w:fldCharType="begin"/>
          </w:r>
          <w:r w:rsidR="001C1BA0">
            <w:rPr>
              <w:noProof/>
            </w:rPr>
            <w:instrText xml:space="preserve"> PAGEREF _heading=h.hj92pnrbhhse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926214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:rsidR="003106F8" w:rsidRDefault="00CC0B87">
          <w:pPr>
            <w:tabs>
              <w:tab w:val="right" w:leader="dot" w:pos="10631"/>
            </w:tabs>
            <w:spacing w:before="60" w:after="0" w:line="360" w:lineRule="auto"/>
            <w:rPr>
              <w:rFonts w:ascii="Times New Roman" w:eastAsia="Times New Roman" w:hAnsi="Times New Roman" w:cs="Times New Roman"/>
              <w:b/>
              <w:bCs/>
              <w:noProof/>
              <w:color w:val="000000"/>
              <w:sz w:val="28"/>
              <w:szCs w:val="28"/>
            </w:rPr>
          </w:pPr>
          <w:hyperlink w:anchor="_heading=h.psvdut6a4s1c">
            <w:r w:rsidR="001C1BA0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8"/>
                <w:szCs w:val="28"/>
              </w:rPr>
              <w:t xml:space="preserve">3. </w:t>
            </w:r>
            <w:r w:rsidR="001C1BA0">
              <w:rPr>
                <w:rFonts w:ascii="新細明體" w:eastAsia="新細明體" w:hAnsi="新細明體" w:cs="新細明體" w:hint="eastAsia"/>
                <w:b/>
                <w:bCs/>
                <w:noProof/>
                <w:color w:val="000000"/>
                <w:sz w:val="28"/>
                <w:szCs w:val="28"/>
              </w:rPr>
              <w:t>影響系統</w:t>
            </w:r>
            <w:r w:rsidR="001C1BA0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8"/>
                <w:szCs w:val="28"/>
              </w:rPr>
              <w:tab/>
            </w:r>
          </w:hyperlink>
          <w:r>
            <w:rPr>
              <w:noProof/>
            </w:rPr>
            <w:fldChar w:fldCharType="begin"/>
          </w:r>
          <w:r w:rsidR="001C1BA0">
            <w:rPr>
              <w:noProof/>
            </w:rPr>
            <w:instrText xml:space="preserve"> PAGEREF _heading=h.psvdut6a4s1c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926214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:rsidR="003106F8" w:rsidRDefault="00CC0B87">
          <w:pPr>
            <w:tabs>
              <w:tab w:val="right" w:leader="dot" w:pos="10631"/>
            </w:tabs>
            <w:spacing w:before="60" w:after="0" w:line="360" w:lineRule="auto"/>
            <w:rPr>
              <w:rFonts w:ascii="Times New Roman" w:eastAsia="Times New Roman" w:hAnsi="Times New Roman" w:cs="Times New Roman"/>
              <w:b/>
              <w:bCs/>
              <w:noProof/>
              <w:color w:val="000000"/>
              <w:sz w:val="28"/>
              <w:szCs w:val="28"/>
            </w:rPr>
          </w:pPr>
          <w:hyperlink w:anchor="_heading=h.hq6dbf89w73a">
            <w:r w:rsidR="001C1BA0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8"/>
                <w:szCs w:val="28"/>
              </w:rPr>
              <w:t xml:space="preserve">4. </w:t>
            </w:r>
            <w:r w:rsidR="001C1BA0">
              <w:rPr>
                <w:rFonts w:ascii="新細明體" w:eastAsia="新細明體" w:hAnsi="新細明體" w:cs="新細明體" w:hint="eastAsia"/>
                <w:b/>
                <w:bCs/>
                <w:noProof/>
                <w:color w:val="000000"/>
                <w:sz w:val="28"/>
                <w:szCs w:val="28"/>
              </w:rPr>
              <w:t>影響</w:t>
            </w:r>
            <w:r w:rsidR="001C1BA0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8"/>
                <w:szCs w:val="28"/>
              </w:rPr>
              <w:t xml:space="preserve"> / </w:t>
            </w:r>
            <w:r w:rsidR="001C1BA0">
              <w:rPr>
                <w:rFonts w:ascii="新細明體" w:eastAsia="新細明體" w:hAnsi="新細明體" w:cs="新細明體" w:hint="eastAsia"/>
                <w:b/>
                <w:bCs/>
                <w:noProof/>
                <w:color w:val="000000"/>
                <w:sz w:val="28"/>
                <w:szCs w:val="28"/>
              </w:rPr>
              <w:t>協測部門</w:t>
            </w:r>
            <w:r w:rsidR="001C1BA0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8"/>
                <w:szCs w:val="28"/>
              </w:rPr>
              <w:tab/>
            </w:r>
          </w:hyperlink>
          <w:r>
            <w:rPr>
              <w:noProof/>
            </w:rPr>
            <w:fldChar w:fldCharType="begin"/>
          </w:r>
          <w:r w:rsidR="001C1BA0">
            <w:rPr>
              <w:noProof/>
            </w:rPr>
            <w:instrText xml:space="preserve"> PAGEREF _heading=h.hq6dbf89w73a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926214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:rsidR="003106F8" w:rsidRDefault="00CC0B87">
          <w:pPr>
            <w:tabs>
              <w:tab w:val="right" w:leader="dot" w:pos="10631"/>
            </w:tabs>
            <w:spacing w:before="60" w:after="0" w:line="360" w:lineRule="auto"/>
            <w:rPr>
              <w:rFonts w:ascii="Times New Roman" w:eastAsia="Times New Roman" w:hAnsi="Times New Roman" w:cs="Times New Roman"/>
              <w:b/>
              <w:bCs/>
              <w:noProof/>
              <w:color w:val="000000"/>
              <w:sz w:val="28"/>
              <w:szCs w:val="28"/>
            </w:rPr>
          </w:pPr>
          <w:hyperlink w:anchor="_heading=h.iyd9nn3vykgp">
            <w:r w:rsidR="001C1BA0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8"/>
                <w:szCs w:val="28"/>
              </w:rPr>
              <w:t xml:space="preserve">5. </w:t>
            </w:r>
            <w:r w:rsidR="001C1BA0">
              <w:rPr>
                <w:rFonts w:ascii="新細明體" w:eastAsia="新細明體" w:hAnsi="新細明體" w:cs="新細明體" w:hint="eastAsia"/>
                <w:b/>
                <w:bCs/>
                <w:noProof/>
                <w:color w:val="000000"/>
                <w:sz w:val="28"/>
                <w:szCs w:val="28"/>
              </w:rPr>
              <w:t>業務功能需</w:t>
            </w:r>
            <w:r w:rsidR="001C1BA0">
              <w:rPr>
                <w:rFonts w:ascii="新細明體" w:eastAsia="新細明體" w:hAnsi="新細明體" w:cs="新細明體" w:hint="eastAsia"/>
                <w:b/>
                <w:bCs/>
                <w:noProof/>
                <w:color w:val="000000"/>
                <w:sz w:val="28"/>
                <w:szCs w:val="28"/>
              </w:rPr>
              <w:t>求</w:t>
            </w:r>
            <w:r w:rsidR="001C1BA0">
              <w:rPr>
                <w:rFonts w:ascii="新細明體" w:eastAsia="新細明體" w:hAnsi="新細明體" w:cs="新細明體" w:hint="eastAsia"/>
                <w:b/>
                <w:bCs/>
                <w:noProof/>
                <w:color w:val="000000"/>
                <w:sz w:val="28"/>
                <w:szCs w:val="28"/>
              </w:rPr>
              <w:t>描述</w:t>
            </w:r>
            <w:r w:rsidR="001C1BA0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8"/>
                <w:szCs w:val="28"/>
              </w:rPr>
              <w:tab/>
            </w:r>
          </w:hyperlink>
          <w:r>
            <w:rPr>
              <w:noProof/>
            </w:rPr>
            <w:fldChar w:fldCharType="begin"/>
          </w:r>
          <w:r w:rsidR="001C1BA0">
            <w:rPr>
              <w:noProof/>
            </w:rPr>
            <w:instrText xml:space="preserve"> PAGEREF _heading=h.iyd9nn3vykgp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926214"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:rsidR="003106F8" w:rsidRDefault="00CC0B87">
          <w:pPr>
            <w:tabs>
              <w:tab w:val="right" w:leader="dot" w:pos="10631"/>
            </w:tabs>
            <w:spacing w:before="60" w:after="0" w:line="360" w:lineRule="auto"/>
            <w:ind w:left="360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heading=h.qdh35lsgayrh"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 xml:space="preserve">5.1. </w:t>
            </w:r>
            <w:r w:rsidR="001C1BA0">
              <w:rPr>
                <w:rFonts w:ascii="新細明體" w:eastAsia="新細明體" w:hAnsi="新細明體" w:cs="新細明體" w:hint="eastAsia"/>
                <w:noProof/>
                <w:color w:val="000000"/>
                <w:sz w:val="28"/>
                <w:szCs w:val="28"/>
              </w:rPr>
              <w:t>業務流程圖（</w:t>
            </w:r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Business Flow Diagram</w:t>
            </w:r>
            <w:r w:rsidR="001C1BA0">
              <w:rPr>
                <w:rFonts w:ascii="新細明體" w:eastAsia="新細明體" w:hAnsi="新細明體" w:cs="新細明體" w:hint="eastAsia"/>
                <w:noProof/>
                <w:color w:val="000000"/>
                <w:sz w:val="28"/>
                <w:szCs w:val="28"/>
              </w:rPr>
              <w:t>）</w:t>
            </w:r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 xml:space="preserve"> </w:t>
            </w:r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ab/>
            </w:r>
          </w:hyperlink>
          <w:r>
            <w:rPr>
              <w:noProof/>
            </w:rPr>
            <w:fldChar w:fldCharType="begin"/>
          </w:r>
          <w:r w:rsidR="001C1BA0">
            <w:rPr>
              <w:noProof/>
            </w:rPr>
            <w:instrText xml:space="preserve"> PAGEREF _heading=h.qdh35lsgayrh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926214"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:rsidR="003106F8" w:rsidRDefault="00CC0B87">
          <w:pPr>
            <w:tabs>
              <w:tab w:val="right" w:leader="dot" w:pos="10631"/>
            </w:tabs>
            <w:spacing w:before="60" w:after="0" w:line="360" w:lineRule="auto"/>
            <w:ind w:left="360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heading=h.nsv1jmkg8r4x"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 xml:space="preserve">5.2. </w:t>
            </w:r>
            <w:r w:rsidR="001C1BA0">
              <w:rPr>
                <w:rFonts w:ascii="新細明體" w:eastAsia="新細明體" w:hAnsi="新細明體" w:cs="新細明體" w:hint="eastAsia"/>
                <w:noProof/>
                <w:color w:val="000000"/>
                <w:sz w:val="28"/>
                <w:szCs w:val="28"/>
              </w:rPr>
              <w:t>功能分析</w:t>
            </w:r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 xml:space="preserve"> (DP solution) </w:t>
            </w:r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ab/>
            </w:r>
          </w:hyperlink>
          <w:r>
            <w:rPr>
              <w:noProof/>
            </w:rPr>
            <w:fldChar w:fldCharType="begin"/>
          </w:r>
          <w:r w:rsidR="001C1BA0">
            <w:rPr>
              <w:noProof/>
            </w:rPr>
            <w:instrText xml:space="preserve"> PAGEREF _heading=h.nsv1jmkg8r4x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926214"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:rsidR="003106F8" w:rsidRDefault="00CC0B87">
          <w:pPr>
            <w:tabs>
              <w:tab w:val="right" w:leader="dot" w:pos="10631"/>
            </w:tabs>
            <w:spacing w:before="60" w:after="0" w:line="360" w:lineRule="auto"/>
            <w:ind w:left="720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heading=h.y1v7ow3ivmvp"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 xml:space="preserve">5.2.1. </w:t>
            </w:r>
            <w:r w:rsidR="001C1BA0">
              <w:rPr>
                <w:rFonts w:ascii="新細明體" w:eastAsia="新細明體" w:hAnsi="新細明體" w:cs="新細明體" w:hint="eastAsia"/>
                <w:noProof/>
                <w:color w:val="000000"/>
                <w:sz w:val="28"/>
                <w:szCs w:val="28"/>
              </w:rPr>
              <w:t>報表模組</w:t>
            </w:r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ab/>
            </w:r>
          </w:hyperlink>
          <w:r>
            <w:rPr>
              <w:noProof/>
            </w:rPr>
            <w:fldChar w:fldCharType="begin"/>
          </w:r>
          <w:r w:rsidR="001C1BA0">
            <w:rPr>
              <w:noProof/>
            </w:rPr>
            <w:instrText xml:space="preserve"> PAGEREF _heading=h.y1v7ow3ivmvp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926214"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:rsidR="003106F8" w:rsidRDefault="00CC0B87">
          <w:pPr>
            <w:tabs>
              <w:tab w:val="right" w:leader="dot" w:pos="10631"/>
            </w:tabs>
            <w:spacing w:before="60" w:after="0" w:line="360" w:lineRule="auto"/>
            <w:ind w:left="720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heading=h.4mzkkzyhjiom"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 xml:space="preserve">5.2.2. </w:t>
            </w:r>
            <w:r w:rsidR="001C1BA0">
              <w:rPr>
                <w:rFonts w:ascii="新細明體" w:eastAsia="新細明體" w:hAnsi="新細明體" w:cs="新細明體" w:hint="eastAsia"/>
                <w:noProof/>
                <w:color w:val="000000"/>
                <w:sz w:val="28"/>
                <w:szCs w:val="28"/>
              </w:rPr>
              <w:t>國際組織季報功能路徑</w:t>
            </w:r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ab/>
            </w:r>
          </w:hyperlink>
          <w:r>
            <w:rPr>
              <w:noProof/>
            </w:rPr>
            <w:fldChar w:fldCharType="begin"/>
          </w:r>
          <w:r w:rsidR="001C1BA0">
            <w:rPr>
              <w:noProof/>
            </w:rPr>
            <w:instrText xml:space="preserve"> PAGEREF _heading=h.4mzkkzyhjiom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926214"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:rsidR="003106F8" w:rsidRDefault="00CC0B87">
          <w:pPr>
            <w:tabs>
              <w:tab w:val="right" w:leader="dot" w:pos="10631"/>
            </w:tabs>
            <w:spacing w:before="60" w:after="0" w:line="360" w:lineRule="auto"/>
            <w:ind w:left="720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heading=h.yp9d8uixcg95"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 xml:space="preserve">5.2.3. </w:t>
            </w:r>
            <w:r w:rsidR="001C1BA0">
              <w:rPr>
                <w:rFonts w:ascii="新細明體" w:eastAsia="新細明體" w:hAnsi="新細明體" w:cs="新細明體" w:hint="eastAsia"/>
                <w:noProof/>
                <w:color w:val="000000"/>
                <w:sz w:val="28"/>
                <w:szCs w:val="28"/>
              </w:rPr>
              <w:t>國際組織季報功能畫面配置</w:t>
            </w:r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ab/>
            </w:r>
          </w:hyperlink>
          <w:r>
            <w:rPr>
              <w:noProof/>
            </w:rPr>
            <w:fldChar w:fldCharType="begin"/>
          </w:r>
          <w:r w:rsidR="001C1BA0">
            <w:rPr>
              <w:noProof/>
            </w:rPr>
            <w:instrText xml:space="preserve"> PAGEREF _heading=h.yp9d8uixcg95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926214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:rsidR="003106F8" w:rsidRDefault="00CC0B87">
          <w:pPr>
            <w:tabs>
              <w:tab w:val="right" w:leader="dot" w:pos="10631"/>
            </w:tabs>
            <w:spacing w:before="60" w:after="0" w:line="360" w:lineRule="auto"/>
            <w:ind w:left="1080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heading=h.24p5f43s85nu"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 xml:space="preserve">5.2.3.1. </w:t>
            </w:r>
            <w:r w:rsidR="001C1BA0">
              <w:rPr>
                <w:rFonts w:ascii="新細明體" w:eastAsia="新細明體" w:hAnsi="新細明體" w:cs="新細明體" w:hint="eastAsia"/>
                <w:noProof/>
                <w:color w:val="000000"/>
                <w:sz w:val="28"/>
                <w:szCs w:val="28"/>
              </w:rPr>
              <w:t>國際組織季報畫面</w:t>
            </w:r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ab/>
            </w:r>
          </w:hyperlink>
          <w:r>
            <w:rPr>
              <w:noProof/>
            </w:rPr>
            <w:fldChar w:fldCharType="begin"/>
          </w:r>
          <w:r w:rsidR="001C1BA0">
            <w:rPr>
              <w:noProof/>
            </w:rPr>
            <w:instrText xml:space="preserve"> PAGEREF _heading=h.24p5f43s85nu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926214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:rsidR="003106F8" w:rsidRDefault="00CC0B87">
          <w:pPr>
            <w:tabs>
              <w:tab w:val="right" w:leader="dot" w:pos="10631"/>
            </w:tabs>
            <w:spacing w:before="60" w:after="0" w:line="360" w:lineRule="auto"/>
            <w:ind w:left="1080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heading=h.smv1suip1ugv"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 xml:space="preserve">5.2.3.2. </w:t>
            </w:r>
            <w:r w:rsidR="001C1BA0">
              <w:rPr>
                <w:rFonts w:ascii="新細明體" w:eastAsia="新細明體" w:hAnsi="新細明體" w:cs="新細明體" w:hint="eastAsia"/>
                <w:noProof/>
                <w:color w:val="000000"/>
                <w:sz w:val="28"/>
                <w:szCs w:val="28"/>
              </w:rPr>
              <w:t>國際組織季報之畫面操作與事件</w:t>
            </w:r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ab/>
            </w:r>
          </w:hyperlink>
          <w:r>
            <w:rPr>
              <w:noProof/>
            </w:rPr>
            <w:fldChar w:fldCharType="begin"/>
          </w:r>
          <w:r w:rsidR="001C1BA0">
            <w:rPr>
              <w:noProof/>
            </w:rPr>
            <w:instrText xml:space="preserve"> PAGEREF _heading=h.smv1suip1ugv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926214"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:rsidR="003106F8" w:rsidRDefault="00CC0B87">
          <w:pPr>
            <w:tabs>
              <w:tab w:val="right" w:leader="dot" w:pos="10631"/>
            </w:tabs>
            <w:spacing w:before="60" w:after="0" w:line="360" w:lineRule="auto"/>
            <w:ind w:left="1080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heading=h.1eewc6qffn1g"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 xml:space="preserve">5.2.3.3. </w:t>
            </w:r>
            <w:r w:rsidR="001C1BA0">
              <w:rPr>
                <w:rFonts w:ascii="新細明體" w:eastAsia="新細明體" w:hAnsi="新細明體" w:cs="新細明體" w:hint="eastAsia"/>
                <w:noProof/>
                <w:color w:val="000000"/>
                <w:sz w:val="28"/>
                <w:szCs w:val="28"/>
              </w:rPr>
              <w:t>系統代碼維護之畫面欄位</w:t>
            </w:r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ab/>
            </w:r>
          </w:hyperlink>
          <w:r>
            <w:rPr>
              <w:noProof/>
            </w:rPr>
            <w:fldChar w:fldCharType="begin"/>
          </w:r>
          <w:r w:rsidR="001C1BA0">
            <w:rPr>
              <w:noProof/>
            </w:rPr>
            <w:instrText xml:space="preserve"> PAGEREF _heading=h.1eewc6qffn1g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926214"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:rsidR="003106F8" w:rsidRDefault="00CC0B87">
          <w:pPr>
            <w:tabs>
              <w:tab w:val="right" w:leader="dot" w:pos="10631"/>
            </w:tabs>
            <w:spacing w:before="60" w:after="0" w:line="360" w:lineRule="auto"/>
            <w:ind w:left="1080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heading=h.ycbc6w6xovqv"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 xml:space="preserve">5.2.3.4. </w:t>
            </w:r>
            <w:r w:rsidR="001C1BA0">
              <w:rPr>
                <w:rFonts w:ascii="新細明體" w:eastAsia="新細明體" w:hAnsi="新細明體" w:cs="新細明體" w:hint="eastAsia"/>
                <w:noProof/>
                <w:color w:val="000000"/>
                <w:sz w:val="28"/>
                <w:szCs w:val="28"/>
              </w:rPr>
              <w:t>錯誤訊息</w:t>
            </w:r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(</w:t>
            </w:r>
            <w:r w:rsidR="001C1BA0">
              <w:rPr>
                <w:rFonts w:ascii="新細明體" w:eastAsia="新細明體" w:hAnsi="新細明體" w:cs="新細明體" w:hint="eastAsia"/>
                <w:noProof/>
                <w:color w:val="000000"/>
                <w:sz w:val="28"/>
                <w:szCs w:val="28"/>
              </w:rPr>
              <w:t>錯誤碼與說明</w:t>
            </w:r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)</w:t>
            </w:r>
            <w:r w:rsidR="001C1BA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ab/>
            </w:r>
          </w:hyperlink>
          <w:r>
            <w:rPr>
              <w:noProof/>
            </w:rPr>
            <w:fldChar w:fldCharType="begin"/>
          </w:r>
          <w:r w:rsidR="001C1BA0">
            <w:rPr>
              <w:noProof/>
            </w:rPr>
            <w:instrText xml:space="preserve"> PAGEREF _heading=h.ycbc6w6xovqv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926214"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:rsidR="003106F8" w:rsidRDefault="00CC0B87">
          <w:pPr>
            <w:tabs>
              <w:tab w:val="right" w:leader="dot" w:pos="10631"/>
            </w:tabs>
            <w:spacing w:before="60" w:after="0" w:line="360" w:lineRule="auto"/>
            <w:rPr>
              <w:rFonts w:ascii="Times New Roman" w:eastAsia="Times New Roman" w:hAnsi="Times New Roman" w:cs="Times New Roman"/>
              <w:b/>
              <w:bCs/>
              <w:color w:val="000000"/>
              <w:sz w:val="28"/>
              <w:szCs w:val="28"/>
            </w:rPr>
          </w:pPr>
          <w:hyperlink w:anchor="_heading=h.s0t687aupk5i">
            <w:r w:rsidR="001C1BA0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8"/>
                <w:szCs w:val="28"/>
              </w:rPr>
              <w:t xml:space="preserve">6. </w:t>
            </w:r>
            <w:r w:rsidR="001C1BA0">
              <w:rPr>
                <w:rFonts w:ascii="新細明體" w:eastAsia="新細明體" w:hAnsi="新細明體" w:cs="新細明體" w:hint="eastAsia"/>
                <w:b/>
                <w:bCs/>
                <w:noProof/>
                <w:color w:val="000000"/>
                <w:sz w:val="28"/>
                <w:szCs w:val="28"/>
              </w:rPr>
              <w:t>技術需求（</w:t>
            </w:r>
            <w:r w:rsidR="001C1BA0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8"/>
                <w:szCs w:val="28"/>
              </w:rPr>
              <w:t>Technical Requirements</w:t>
            </w:r>
            <w:r w:rsidR="001C1BA0">
              <w:rPr>
                <w:rFonts w:ascii="新細明體" w:eastAsia="新細明體" w:hAnsi="新細明體" w:cs="新細明體" w:hint="eastAsia"/>
                <w:b/>
                <w:bCs/>
                <w:noProof/>
                <w:color w:val="000000"/>
                <w:sz w:val="28"/>
                <w:szCs w:val="28"/>
              </w:rPr>
              <w:t>）</w:t>
            </w:r>
            <w:r w:rsidR="001C1BA0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8"/>
                <w:szCs w:val="28"/>
              </w:rPr>
              <w:tab/>
            </w:r>
          </w:hyperlink>
          <w:r>
            <w:rPr>
              <w:noProof/>
            </w:rPr>
            <w:fldChar w:fldCharType="begin"/>
          </w:r>
          <w:r w:rsidR="001C1BA0">
            <w:rPr>
              <w:noProof/>
            </w:rPr>
            <w:instrText xml:space="preserve"> PAGEREF _heading=h.s0t687aupk5i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926214">
            <w:rPr>
              <w:noProof/>
            </w:rPr>
            <w:t>6</w:t>
          </w:r>
          <w:r>
            <w:rPr>
              <w:noProof/>
            </w:rPr>
            <w:fldChar w:fldCharType="end"/>
          </w:r>
          <w:r>
            <w:fldChar w:fldCharType="end"/>
          </w:r>
        </w:p>
      </w:sdtContent>
    </w:sdt>
    <w:p w:rsidR="003106F8" w:rsidRDefault="003106F8">
      <w:pPr>
        <w:rPr>
          <w:rFonts w:ascii="DFKai-SB" w:eastAsia="DFKai-SB" w:hAnsi="DFKai-SB" w:cs="DFKai-SB"/>
        </w:rPr>
      </w:pPr>
    </w:p>
    <w:p w:rsidR="003106F8" w:rsidRDefault="003106F8">
      <w:pPr>
        <w:rPr>
          <w:rFonts w:ascii="DFKai-SB" w:eastAsia="DFKai-SB" w:hAnsi="DFKai-SB" w:cs="DFKai-SB"/>
        </w:rPr>
      </w:pPr>
    </w:p>
    <w:p w:rsidR="003106F8" w:rsidRDefault="003106F8">
      <w:pPr>
        <w:rPr>
          <w:rFonts w:ascii="DFKai-SB" w:eastAsia="DFKai-SB" w:hAnsi="DFKai-SB" w:cs="DFKai-SB"/>
        </w:rPr>
      </w:pPr>
    </w:p>
    <w:p w:rsidR="003106F8" w:rsidRDefault="003106F8">
      <w:pPr>
        <w:rPr>
          <w:rFonts w:ascii="DFKai-SB" w:eastAsia="DFKai-SB" w:hAnsi="DFKai-SB" w:cs="DFKai-SB"/>
        </w:rPr>
      </w:pPr>
    </w:p>
    <w:p w:rsidR="003106F8" w:rsidRDefault="003106F8">
      <w:pPr>
        <w:rPr>
          <w:rFonts w:ascii="DFKai-SB" w:eastAsia="DFKai-SB" w:hAnsi="DFKai-SB" w:cs="DFKai-SB"/>
        </w:rPr>
      </w:pPr>
    </w:p>
    <w:p w:rsidR="003106F8" w:rsidRDefault="003106F8">
      <w:pPr>
        <w:rPr>
          <w:rFonts w:ascii="DFKai-SB" w:eastAsia="DFKai-SB" w:hAnsi="DFKai-SB" w:cs="DFKai-SB"/>
        </w:rPr>
      </w:pPr>
    </w:p>
    <w:p w:rsidR="003106F8" w:rsidRDefault="003106F8">
      <w:pPr>
        <w:rPr>
          <w:rFonts w:ascii="DFKai-SB" w:eastAsia="DFKai-SB" w:hAnsi="DFKai-SB" w:cs="DFKai-SB"/>
        </w:rPr>
      </w:pPr>
    </w:p>
    <w:p w:rsidR="00A52A91" w:rsidRDefault="00A52A91">
      <w:pPr>
        <w:rPr>
          <w:rFonts w:ascii="DFKai-SB" w:eastAsia="DFKai-SB" w:hAnsi="DFKai-SB" w:cs="DFKai-SB"/>
        </w:rPr>
        <w:sectPr w:rsidR="00A52A91" w:rsidSect="00A52A91">
          <w:footerReference w:type="default" r:id="rId8"/>
          <w:pgSz w:w="11906" w:h="16838"/>
          <w:pgMar w:top="709" w:right="707" w:bottom="567" w:left="567" w:header="57" w:footer="57" w:gutter="0"/>
          <w:pgNumType w:start="1"/>
          <w:cols w:space="720"/>
          <w:docGrid w:linePitch="326"/>
        </w:sectPr>
      </w:pPr>
    </w:p>
    <w:p w:rsidR="003106F8" w:rsidRDefault="003106F8">
      <w:pPr>
        <w:rPr>
          <w:rFonts w:ascii="DFKai-SB" w:eastAsia="DFKai-SB" w:hAnsi="DFKai-SB" w:cs="DFKai-SB"/>
        </w:rPr>
      </w:pPr>
    </w:p>
    <w:p w:rsidR="00A52A91" w:rsidRPr="00926214" w:rsidRDefault="00A52A91">
      <w:pPr>
        <w:rPr>
          <w:rFonts w:ascii="DFKai-SB" w:hAnsi="DFKai-SB" w:cs="DFKai-SB" w:hint="eastAsia"/>
        </w:rPr>
        <w:sectPr w:rsidR="00A52A91" w:rsidRPr="00926214" w:rsidSect="00A52A91">
          <w:type w:val="continuous"/>
          <w:pgSz w:w="11906" w:h="16838"/>
          <w:pgMar w:top="709" w:right="707" w:bottom="567" w:left="567" w:header="57" w:footer="57" w:gutter="0"/>
          <w:pgNumType w:start="1"/>
          <w:cols w:space="720"/>
          <w:docGrid w:linePitch="326"/>
        </w:sectPr>
      </w:pPr>
    </w:p>
    <w:p w:rsidR="00A52A91" w:rsidRDefault="00A52A91">
      <w:pPr>
        <w:rPr>
          <w:rFonts w:ascii="DFKai-SB" w:hAnsi="DFKai-SB" w:cs="DFKai-SB" w:hint="eastAsia"/>
        </w:rPr>
        <w:sectPr w:rsidR="00A52A91" w:rsidSect="00A52A91">
          <w:headerReference w:type="default" r:id="rId9"/>
          <w:footerReference w:type="default" r:id="rId10"/>
          <w:type w:val="continuous"/>
          <w:pgSz w:w="11906" w:h="16838"/>
          <w:pgMar w:top="709" w:right="707" w:bottom="567" w:left="567" w:header="57" w:footer="57" w:gutter="0"/>
          <w:pgNumType w:start="1"/>
          <w:cols w:space="720"/>
          <w:docGrid w:linePitch="326"/>
        </w:sectPr>
      </w:pPr>
    </w:p>
    <w:p w:rsidR="003106F8" w:rsidRPr="009D3E4B" w:rsidRDefault="003106F8">
      <w:pPr>
        <w:rPr>
          <w:rFonts w:ascii="DFKai-SB" w:hAnsi="DFKai-SB" w:cs="DFKai-SB" w:hint="eastAsia"/>
        </w:rPr>
      </w:pPr>
    </w:p>
    <w:p w:rsidR="003106F8" w:rsidRDefault="001C1BA0">
      <w:pPr>
        <w:pStyle w:val="1"/>
        <w:numPr>
          <w:ilvl w:val="0"/>
          <w:numId w:val="1"/>
        </w:numPr>
      </w:pPr>
      <w:bookmarkStart w:id="0" w:name="_heading=h.c824sqg55wu7" w:colFirst="0" w:colLast="0"/>
      <w:bookmarkEnd w:id="0"/>
      <w:r>
        <w:t>文件變更紀錄表</w:t>
      </w:r>
    </w:p>
    <w:tbl>
      <w:tblPr>
        <w:tblStyle w:val="affd"/>
        <w:tblW w:w="10622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/>
      </w:tblPr>
      <w:tblGrid>
        <w:gridCol w:w="1838"/>
        <w:gridCol w:w="1985"/>
        <w:gridCol w:w="1984"/>
        <w:gridCol w:w="1985"/>
        <w:gridCol w:w="2830"/>
      </w:tblGrid>
      <w:tr w:rsidR="003106F8" w:rsidTr="003106F8">
        <w:trPr>
          <w:cnfStyle w:val="100000000000"/>
        </w:trPr>
        <w:tc>
          <w:tcPr>
            <w:cnfStyle w:val="001000000000"/>
            <w:tcW w:w="1838" w:type="dxa"/>
          </w:tcPr>
          <w:p w:rsidR="003106F8" w:rsidRDefault="001C1BA0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版號</w:t>
            </w:r>
          </w:p>
        </w:tc>
        <w:tc>
          <w:tcPr>
            <w:tcW w:w="1985" w:type="dxa"/>
          </w:tcPr>
          <w:p w:rsidR="003106F8" w:rsidRDefault="001C1BA0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修改摘要</w:t>
            </w:r>
          </w:p>
        </w:tc>
        <w:tc>
          <w:tcPr>
            <w:tcW w:w="1984" w:type="dxa"/>
          </w:tcPr>
          <w:p w:rsidR="003106F8" w:rsidRDefault="001C1BA0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作者</w:t>
            </w:r>
          </w:p>
        </w:tc>
        <w:tc>
          <w:tcPr>
            <w:tcW w:w="1985" w:type="dxa"/>
          </w:tcPr>
          <w:p w:rsidR="003106F8" w:rsidRDefault="001C1BA0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修改日期</w:t>
            </w:r>
          </w:p>
        </w:tc>
        <w:tc>
          <w:tcPr>
            <w:tcW w:w="2830" w:type="dxa"/>
          </w:tcPr>
          <w:p w:rsidR="003106F8" w:rsidRDefault="001C1BA0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備註</w:t>
            </w:r>
          </w:p>
        </w:tc>
      </w:tr>
      <w:tr w:rsidR="003106F8" w:rsidTr="003106F8">
        <w:trPr>
          <w:cnfStyle w:val="000000100000"/>
        </w:trPr>
        <w:tc>
          <w:tcPr>
            <w:cnfStyle w:val="001000000000"/>
            <w:tcW w:w="1838" w:type="dxa"/>
          </w:tcPr>
          <w:p w:rsidR="003106F8" w:rsidRDefault="001C1BA0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V0.1</w:t>
            </w:r>
          </w:p>
        </w:tc>
        <w:tc>
          <w:tcPr>
            <w:tcW w:w="1985" w:type="dxa"/>
          </w:tcPr>
          <w:p w:rsidR="003106F8" w:rsidRDefault="001C1BA0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000000100000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color w:val="000000"/>
              </w:rPr>
              <w:t>初稿</w:t>
            </w:r>
          </w:p>
        </w:tc>
        <w:tc>
          <w:tcPr>
            <w:tcW w:w="1984" w:type="dxa"/>
          </w:tcPr>
          <w:p w:rsidR="003106F8" w:rsidRDefault="001C1BA0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000000100000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</w:rPr>
              <w:t>張丞君</w:t>
            </w:r>
          </w:p>
        </w:tc>
        <w:tc>
          <w:tcPr>
            <w:tcW w:w="1985" w:type="dxa"/>
          </w:tcPr>
          <w:p w:rsidR="003106F8" w:rsidRDefault="001C1BA0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000000100000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color w:val="000000"/>
              </w:rPr>
              <w:t>2025/</w:t>
            </w:r>
            <w:r>
              <w:rPr>
                <w:rFonts w:ascii="DFKai-SB" w:eastAsia="DFKai-SB" w:hAnsi="DFKai-SB" w:cs="DFKai-SB"/>
              </w:rPr>
              <w:t>11</w:t>
            </w:r>
          </w:p>
        </w:tc>
        <w:tc>
          <w:tcPr>
            <w:tcW w:w="2830" w:type="dxa"/>
          </w:tcPr>
          <w:p w:rsidR="003106F8" w:rsidRDefault="003106F8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000000100000"/>
              <w:rPr>
                <w:rFonts w:ascii="DFKai-SB" w:eastAsia="DFKai-SB" w:hAnsi="DFKai-SB" w:cs="DFKai-SB"/>
                <w:color w:val="000000"/>
              </w:rPr>
            </w:pPr>
          </w:p>
        </w:tc>
      </w:tr>
    </w:tbl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="DFKai-SB" w:eastAsia="DFKai-SB" w:hAnsi="DFKai-SB" w:cs="DFKai-SB"/>
          <w:b/>
          <w:bCs/>
          <w:color w:val="000000"/>
        </w:rPr>
      </w:pPr>
    </w:p>
    <w:p w:rsidR="003106F8" w:rsidRDefault="001C1BA0">
      <w:pPr>
        <w:pStyle w:val="1"/>
        <w:numPr>
          <w:ilvl w:val="0"/>
          <w:numId w:val="1"/>
        </w:numPr>
        <w:spacing w:after="0"/>
      </w:pPr>
      <w:bookmarkStart w:id="1" w:name="_heading=h.hj92pnrbhhse" w:colFirst="0" w:colLast="0"/>
      <w:bookmarkEnd w:id="1"/>
      <w:r>
        <w:t>業務需求背景</w:t>
      </w:r>
    </w:p>
    <w:p w:rsidR="003106F8" w:rsidRDefault="001C1BA0">
      <w:pPr>
        <w:pBdr>
          <w:top w:val="nil"/>
          <w:left w:val="nil"/>
          <w:bottom w:val="nil"/>
          <w:right w:val="nil"/>
          <w:between w:val="nil"/>
        </w:pBdr>
        <w:ind w:left="425"/>
        <w:rPr>
          <w:rFonts w:ascii="DFKai-SB" w:eastAsia="DFKai-SB" w:hAnsi="DFKai-SB" w:cs="DFKai-SB"/>
          <w:b/>
          <w:bCs/>
          <w:color w:val="000000"/>
        </w:rPr>
      </w:pPr>
      <w:r>
        <w:rPr>
          <w:rFonts w:ascii="DFKai-SB" w:eastAsia="DFKai-SB" w:hAnsi="DFKai-SB" w:cs="DFKai-SB"/>
          <w:b/>
          <w:bCs/>
          <w:color w:val="000000"/>
        </w:rPr>
        <w:t>說明業務功能項目以及對應的使用者權限。</w:t>
      </w:r>
    </w:p>
    <w:tbl>
      <w:tblPr>
        <w:tblStyle w:val="affe"/>
        <w:tblW w:w="10622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/>
      </w:tblPr>
      <w:tblGrid>
        <w:gridCol w:w="1980"/>
        <w:gridCol w:w="8642"/>
      </w:tblGrid>
      <w:tr w:rsidR="003106F8" w:rsidTr="003106F8">
        <w:trPr>
          <w:cnfStyle w:val="100000000000"/>
        </w:trPr>
        <w:tc>
          <w:tcPr>
            <w:cnfStyle w:val="001000000000"/>
            <w:tcW w:w="1980" w:type="dxa"/>
          </w:tcPr>
          <w:p w:rsidR="003106F8" w:rsidRDefault="001C1BA0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項目</w:t>
            </w:r>
          </w:p>
        </w:tc>
        <w:tc>
          <w:tcPr>
            <w:tcW w:w="8642" w:type="dxa"/>
          </w:tcPr>
          <w:p w:rsidR="003106F8" w:rsidRDefault="001C1BA0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說明</w:t>
            </w:r>
          </w:p>
        </w:tc>
      </w:tr>
      <w:tr w:rsidR="003106F8" w:rsidTr="003106F8">
        <w:trPr>
          <w:cnfStyle w:val="000000100000"/>
        </w:trPr>
        <w:tc>
          <w:tcPr>
            <w:cnfStyle w:val="001000000000"/>
            <w:tcW w:w="1980" w:type="dxa"/>
          </w:tcPr>
          <w:p w:rsidR="003106F8" w:rsidRDefault="001C1BA0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需求背景</w:t>
            </w:r>
          </w:p>
        </w:tc>
        <w:tc>
          <w:tcPr>
            <w:tcW w:w="8642" w:type="dxa"/>
          </w:tcPr>
          <w:p w:rsidR="003106F8" w:rsidRDefault="001C1BA0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000000100000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color w:val="000000"/>
              </w:rPr>
              <w:t>配合信用卡偽冒作業，重新規劃與建置新版網站</w:t>
            </w:r>
          </w:p>
        </w:tc>
      </w:tr>
      <w:tr w:rsidR="003106F8" w:rsidTr="003106F8">
        <w:tc>
          <w:tcPr>
            <w:cnfStyle w:val="001000000000"/>
            <w:tcW w:w="1980" w:type="dxa"/>
          </w:tcPr>
          <w:p w:rsidR="003106F8" w:rsidRDefault="001C1BA0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需求主旨</w:t>
            </w:r>
          </w:p>
        </w:tc>
        <w:tc>
          <w:tcPr>
            <w:tcW w:w="8642" w:type="dxa"/>
          </w:tcPr>
          <w:p w:rsidR="003106F8" w:rsidRDefault="001C1BA0" w:rsidP="007E5473">
            <w:pPr>
              <w:cnfStyle w:val="000000000000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</w:rPr>
              <w:t>信用卡偽冒系統–「報表功能」，包括國際組織季報VISA及 MASTER</w:t>
            </w:r>
          </w:p>
        </w:tc>
      </w:tr>
    </w:tbl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ind w:left="425"/>
        <w:rPr>
          <w:rFonts w:ascii="DFKai-SB" w:eastAsia="DFKai-SB" w:hAnsi="DFKai-SB" w:cs="DFKai-SB"/>
          <w:b/>
          <w:bCs/>
          <w:color w:val="000000"/>
        </w:rPr>
      </w:pPr>
    </w:p>
    <w:tbl>
      <w:tblPr>
        <w:tblStyle w:val="afff"/>
        <w:tblW w:w="10622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/>
      </w:tblPr>
      <w:tblGrid>
        <w:gridCol w:w="1980"/>
        <w:gridCol w:w="8642"/>
      </w:tblGrid>
      <w:tr w:rsidR="003106F8" w:rsidTr="003106F8">
        <w:trPr>
          <w:cnfStyle w:val="100000000000"/>
        </w:trPr>
        <w:tc>
          <w:tcPr>
            <w:cnfStyle w:val="001000000000"/>
            <w:tcW w:w="1980" w:type="dxa"/>
          </w:tcPr>
          <w:p w:rsidR="003106F8" w:rsidRDefault="001C1BA0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使用者</w:t>
            </w:r>
          </w:p>
        </w:tc>
        <w:tc>
          <w:tcPr>
            <w:tcW w:w="8642" w:type="dxa"/>
          </w:tcPr>
          <w:p w:rsidR="003106F8" w:rsidRDefault="001C1BA0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說明</w:t>
            </w:r>
          </w:p>
        </w:tc>
      </w:tr>
      <w:tr w:rsidR="003106F8" w:rsidTr="003106F8">
        <w:trPr>
          <w:cnfStyle w:val="000000100000"/>
        </w:trPr>
        <w:tc>
          <w:tcPr>
            <w:cnfStyle w:val="001000000000"/>
            <w:tcW w:w="1980" w:type="dxa"/>
          </w:tcPr>
          <w:p w:rsidR="003106F8" w:rsidRDefault="001C1BA0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</w:rPr>
              <w:t>風管組A,B級</w:t>
            </w:r>
          </w:p>
        </w:tc>
        <w:tc>
          <w:tcPr>
            <w:tcW w:w="8642" w:type="dxa"/>
          </w:tcPr>
          <w:p w:rsidR="003106F8" w:rsidRPr="007E5473" w:rsidRDefault="001C1BA0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rFonts w:asciiTheme="minorEastAsia" w:hAnsiTheme="minorEastAsia" w:cs="DFKai-SB"/>
                <w:bCs/>
                <w:color w:val="000000"/>
              </w:rPr>
            </w:pPr>
            <w:r w:rsidRPr="007E5473">
              <w:rPr>
                <w:rFonts w:asciiTheme="minorEastAsia" w:hAnsiTheme="minorEastAsia" w:cs="DFKai-SB"/>
                <w:bCs/>
              </w:rPr>
              <w:t>進入國際組織季</w:t>
            </w:r>
            <w:proofErr w:type="gramStart"/>
            <w:r w:rsidRPr="007E5473">
              <w:rPr>
                <w:rFonts w:asciiTheme="minorEastAsia" w:hAnsiTheme="minorEastAsia" w:cs="DFKai-SB"/>
                <w:bCs/>
              </w:rPr>
              <w:t>報數據頁面</w:t>
            </w:r>
            <w:proofErr w:type="gramEnd"/>
            <w:r w:rsidRPr="007E5473">
              <w:rPr>
                <w:rFonts w:asciiTheme="minorEastAsia" w:hAnsiTheme="minorEastAsia" w:cs="DFKai-SB"/>
                <w:bCs/>
              </w:rPr>
              <w:t>進行查詢</w:t>
            </w:r>
          </w:p>
        </w:tc>
      </w:tr>
    </w:tbl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="DFKai-SB" w:eastAsia="DFKai-SB" w:hAnsi="DFKai-SB" w:cs="DFKai-SB"/>
          <w:b/>
          <w:bCs/>
          <w:color w:val="000000"/>
        </w:rPr>
      </w:pPr>
    </w:p>
    <w:p w:rsidR="003106F8" w:rsidRDefault="001C1BA0">
      <w:pPr>
        <w:pStyle w:val="1"/>
        <w:numPr>
          <w:ilvl w:val="0"/>
          <w:numId w:val="1"/>
        </w:numPr>
        <w:spacing w:after="0"/>
      </w:pPr>
      <w:bookmarkStart w:id="2" w:name="_heading=h.psvdut6a4s1c" w:colFirst="0" w:colLast="0"/>
      <w:bookmarkEnd w:id="2"/>
      <w:r>
        <w:t>影響系統</w:t>
      </w:r>
    </w:p>
    <w:p w:rsidR="003106F8" w:rsidRDefault="001C1BA0">
      <w:pPr>
        <w:pBdr>
          <w:top w:val="nil"/>
          <w:left w:val="nil"/>
          <w:bottom w:val="nil"/>
          <w:right w:val="nil"/>
          <w:between w:val="nil"/>
        </w:pBdr>
        <w:ind w:left="425"/>
        <w:rPr>
          <w:rFonts w:ascii="DFKai-SB" w:eastAsia="DFKai-SB" w:hAnsi="DFKai-SB" w:cs="DFKai-SB"/>
          <w:b/>
          <w:bCs/>
          <w:color w:val="000000"/>
        </w:rPr>
      </w:pPr>
      <w:r>
        <w:rPr>
          <w:rFonts w:ascii="DFKai-SB" w:eastAsia="DFKai-SB" w:hAnsi="DFKai-SB" w:cs="DFKai-SB"/>
          <w:b/>
          <w:bCs/>
          <w:color w:val="000000"/>
        </w:rPr>
        <w:t>說明這系統功能會涉及那些相關系統</w:t>
      </w:r>
    </w:p>
    <w:tbl>
      <w:tblPr>
        <w:tblStyle w:val="afff0"/>
        <w:tblW w:w="10622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/>
      </w:tblPr>
      <w:tblGrid>
        <w:gridCol w:w="1980"/>
        <w:gridCol w:w="8642"/>
      </w:tblGrid>
      <w:tr w:rsidR="003106F8" w:rsidTr="003106F8">
        <w:trPr>
          <w:cnfStyle w:val="100000000000"/>
        </w:trPr>
        <w:tc>
          <w:tcPr>
            <w:cnfStyle w:val="001000000000"/>
            <w:tcW w:w="1980" w:type="dxa"/>
          </w:tcPr>
          <w:p w:rsidR="003106F8" w:rsidRDefault="007E5473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項目</w:t>
            </w:r>
          </w:p>
        </w:tc>
        <w:tc>
          <w:tcPr>
            <w:tcW w:w="8642" w:type="dxa"/>
          </w:tcPr>
          <w:p w:rsidR="003106F8" w:rsidRDefault="007E5473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說明</w:t>
            </w:r>
          </w:p>
        </w:tc>
      </w:tr>
      <w:tr w:rsidR="003106F8" w:rsidTr="003106F8">
        <w:trPr>
          <w:cnfStyle w:val="000000100000"/>
        </w:trPr>
        <w:tc>
          <w:tcPr>
            <w:cnfStyle w:val="001000000000"/>
            <w:tcW w:w="1980" w:type="dxa"/>
          </w:tcPr>
          <w:p w:rsidR="003106F8" w:rsidRDefault="001C1BA0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</w:rPr>
              <w:t>無</w:t>
            </w:r>
          </w:p>
        </w:tc>
        <w:tc>
          <w:tcPr>
            <w:tcW w:w="8642" w:type="dxa"/>
          </w:tcPr>
          <w:p w:rsidR="003106F8" w:rsidRDefault="003106F8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000000100000"/>
              <w:rPr>
                <w:rFonts w:ascii="DFKai-SB" w:eastAsia="DFKai-SB" w:hAnsi="DFKai-SB" w:cs="DFKai-SB"/>
                <w:b/>
                <w:bCs/>
                <w:color w:val="000000"/>
              </w:rPr>
            </w:pPr>
          </w:p>
        </w:tc>
      </w:tr>
    </w:tbl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="DFKai-SB" w:eastAsia="DFKai-SB" w:hAnsi="DFKai-SB" w:cs="DFKai-SB"/>
          <w:b/>
          <w:bCs/>
          <w:color w:val="000000"/>
        </w:rPr>
      </w:pPr>
    </w:p>
    <w:p w:rsidR="003106F8" w:rsidRDefault="001C1BA0">
      <w:pPr>
        <w:pStyle w:val="1"/>
        <w:numPr>
          <w:ilvl w:val="0"/>
          <w:numId w:val="1"/>
        </w:numPr>
        <w:spacing w:after="0"/>
      </w:pPr>
      <w:bookmarkStart w:id="3" w:name="_heading=h.hq6dbf89w73a" w:colFirst="0" w:colLast="0"/>
      <w:bookmarkEnd w:id="3"/>
      <w:r>
        <w:t>影響 / 協測部門</w:t>
      </w:r>
    </w:p>
    <w:p w:rsidR="003106F8" w:rsidRDefault="001C1BA0">
      <w:pPr>
        <w:pBdr>
          <w:top w:val="nil"/>
          <w:left w:val="nil"/>
          <w:bottom w:val="nil"/>
          <w:right w:val="nil"/>
          <w:between w:val="nil"/>
        </w:pBdr>
        <w:ind w:left="425"/>
        <w:rPr>
          <w:rFonts w:ascii="DFKai-SB" w:eastAsia="DFKai-SB" w:hAnsi="DFKai-SB" w:cs="DFKai-SB"/>
          <w:b/>
          <w:bCs/>
          <w:color w:val="000000"/>
        </w:rPr>
      </w:pPr>
      <w:r>
        <w:rPr>
          <w:rFonts w:ascii="DFKai-SB" w:eastAsia="DFKai-SB" w:hAnsi="DFKai-SB" w:cs="DFKai-SB"/>
          <w:b/>
          <w:bCs/>
          <w:color w:val="000000"/>
        </w:rPr>
        <w:t>說明這各系統相關的需求與測試所涉及的部門。</w:t>
      </w:r>
    </w:p>
    <w:tbl>
      <w:tblPr>
        <w:tblStyle w:val="afff1"/>
        <w:tblW w:w="10622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/>
      </w:tblPr>
      <w:tblGrid>
        <w:gridCol w:w="1980"/>
        <w:gridCol w:w="8642"/>
      </w:tblGrid>
      <w:tr w:rsidR="003106F8" w:rsidTr="003106F8">
        <w:trPr>
          <w:cnfStyle w:val="100000000000"/>
        </w:trPr>
        <w:tc>
          <w:tcPr>
            <w:cnfStyle w:val="001000000000"/>
            <w:tcW w:w="1980" w:type="dxa"/>
          </w:tcPr>
          <w:p w:rsidR="003106F8" w:rsidRDefault="001C1BA0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項目</w:t>
            </w:r>
          </w:p>
        </w:tc>
        <w:tc>
          <w:tcPr>
            <w:tcW w:w="8642" w:type="dxa"/>
          </w:tcPr>
          <w:p w:rsidR="003106F8" w:rsidRDefault="001C1BA0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說明</w:t>
            </w:r>
          </w:p>
        </w:tc>
      </w:tr>
      <w:tr w:rsidR="003106F8" w:rsidTr="003106F8">
        <w:trPr>
          <w:cnfStyle w:val="000000100000"/>
        </w:trPr>
        <w:tc>
          <w:tcPr>
            <w:cnfStyle w:val="001000000000"/>
            <w:tcW w:w="1980" w:type="dxa"/>
          </w:tcPr>
          <w:p w:rsidR="003106F8" w:rsidRDefault="001C1BA0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</w:rPr>
              <w:t>無</w:t>
            </w:r>
          </w:p>
        </w:tc>
        <w:tc>
          <w:tcPr>
            <w:tcW w:w="8642" w:type="dxa"/>
          </w:tcPr>
          <w:p w:rsidR="003106F8" w:rsidRDefault="003106F8" w:rsidP="007E5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000000100000"/>
              <w:rPr>
                <w:rFonts w:ascii="DFKai-SB" w:eastAsia="DFKai-SB" w:hAnsi="DFKai-SB" w:cs="DFKai-SB"/>
                <w:b/>
                <w:bCs/>
                <w:color w:val="000000"/>
              </w:rPr>
            </w:pPr>
          </w:p>
        </w:tc>
      </w:tr>
    </w:tbl>
    <w:p w:rsidR="003106F8" w:rsidRDefault="003106F8">
      <w:pPr>
        <w:rPr>
          <w:rFonts w:ascii="DFKai-SB" w:eastAsia="DFKai-SB" w:hAnsi="DFKai-SB" w:cs="DFKai-SB"/>
          <w:b/>
          <w:bCs/>
        </w:rPr>
      </w:pPr>
    </w:p>
    <w:p w:rsidR="003106F8" w:rsidRDefault="003106F8">
      <w:pPr>
        <w:rPr>
          <w:rFonts w:ascii="DFKai-SB" w:eastAsia="DFKai-SB" w:hAnsi="DFKai-SB" w:cs="DFKai-SB"/>
          <w:b/>
          <w:bCs/>
        </w:rPr>
      </w:pPr>
    </w:p>
    <w:p w:rsidR="003106F8" w:rsidRDefault="003106F8">
      <w:pPr>
        <w:rPr>
          <w:rFonts w:ascii="DFKai-SB" w:eastAsia="DFKai-SB" w:hAnsi="DFKai-SB" w:cs="DFKai-SB"/>
          <w:b/>
          <w:bCs/>
        </w:rPr>
      </w:pPr>
    </w:p>
    <w:p w:rsidR="003106F8" w:rsidRDefault="003106F8">
      <w:pPr>
        <w:rPr>
          <w:rFonts w:ascii="DFKai-SB" w:eastAsia="DFKai-SB" w:hAnsi="DFKai-SB" w:cs="DFKai-SB"/>
          <w:b/>
          <w:bCs/>
        </w:rPr>
      </w:pPr>
    </w:p>
    <w:p w:rsidR="003106F8" w:rsidRDefault="003106F8">
      <w:pPr>
        <w:rPr>
          <w:rFonts w:ascii="DFKai-SB" w:eastAsia="DFKai-SB" w:hAnsi="DFKai-SB" w:cs="DFKai-SB"/>
          <w:b/>
          <w:bCs/>
        </w:rPr>
      </w:pPr>
    </w:p>
    <w:p w:rsidR="003106F8" w:rsidRDefault="003106F8">
      <w:pPr>
        <w:rPr>
          <w:rFonts w:ascii="DFKai-SB" w:eastAsia="DFKai-SB" w:hAnsi="DFKai-SB" w:cs="DFKai-SB"/>
          <w:b/>
          <w:bCs/>
        </w:rPr>
      </w:pPr>
    </w:p>
    <w:p w:rsidR="003106F8" w:rsidRDefault="003106F8">
      <w:pPr>
        <w:rPr>
          <w:rFonts w:ascii="DFKai-SB" w:eastAsia="DFKai-SB" w:hAnsi="DFKai-SB" w:cs="DFKai-SB"/>
          <w:b/>
          <w:bCs/>
        </w:rPr>
      </w:pPr>
    </w:p>
    <w:p w:rsidR="003106F8" w:rsidRDefault="003106F8">
      <w:pPr>
        <w:rPr>
          <w:rFonts w:ascii="DFKai-SB" w:eastAsia="DFKai-SB" w:hAnsi="DFKai-SB" w:cs="DFKai-SB"/>
          <w:b/>
          <w:bCs/>
        </w:rPr>
      </w:pPr>
    </w:p>
    <w:p w:rsidR="003106F8" w:rsidRDefault="003106F8">
      <w:pPr>
        <w:rPr>
          <w:rFonts w:ascii="DFKai-SB" w:eastAsia="DFKai-SB" w:hAnsi="DFKai-SB" w:cs="DFKai-SB"/>
          <w:b/>
          <w:bCs/>
        </w:rPr>
      </w:pPr>
    </w:p>
    <w:p w:rsidR="00AD4564" w:rsidRDefault="00AD4564">
      <w:pPr>
        <w:rPr>
          <w:rFonts w:ascii="DFKai-SB" w:hAnsi="DFKai-SB" w:cs="DFKai-SB" w:hint="eastAsia"/>
          <w:b/>
          <w:bCs/>
        </w:rPr>
      </w:pPr>
    </w:p>
    <w:p w:rsidR="0039157F" w:rsidRDefault="0039157F">
      <w:pPr>
        <w:rPr>
          <w:rFonts w:ascii="DFKai-SB" w:hAnsi="DFKai-SB" w:cs="DFKai-SB" w:hint="eastAsia"/>
          <w:b/>
          <w:bCs/>
        </w:rPr>
      </w:pPr>
    </w:p>
    <w:p w:rsidR="00926214" w:rsidRDefault="00926214">
      <w:pPr>
        <w:rPr>
          <w:rFonts w:ascii="DFKai-SB" w:hAnsi="DFKai-SB" w:cs="DFKai-SB" w:hint="eastAsia"/>
          <w:b/>
          <w:bCs/>
        </w:rPr>
      </w:pPr>
    </w:p>
    <w:p w:rsidR="00926214" w:rsidRPr="0039157F" w:rsidRDefault="00926214">
      <w:pPr>
        <w:rPr>
          <w:rFonts w:ascii="DFKai-SB" w:hAnsi="DFKai-SB" w:cs="DFKai-SB" w:hint="eastAsia"/>
          <w:b/>
          <w:bCs/>
        </w:rPr>
      </w:pPr>
    </w:p>
    <w:p w:rsidR="003106F8" w:rsidRDefault="001C1BA0">
      <w:pPr>
        <w:pStyle w:val="1"/>
        <w:numPr>
          <w:ilvl w:val="0"/>
          <w:numId w:val="1"/>
        </w:numPr>
        <w:spacing w:after="0"/>
      </w:pPr>
      <w:bookmarkStart w:id="4" w:name="_heading=h.iyd9nn3vykgp" w:colFirst="0" w:colLast="0"/>
      <w:bookmarkEnd w:id="4"/>
      <w:r>
        <w:t>業務功能需求描述</w:t>
      </w:r>
    </w:p>
    <w:p w:rsidR="003106F8" w:rsidRDefault="001C1BA0">
      <w:pPr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="DFKai-SB" w:eastAsia="DFKai-SB" w:hAnsi="DFKai-SB" w:cs="DFKai-SB"/>
          <w:color w:val="000000"/>
        </w:rPr>
      </w:pPr>
      <w:r>
        <w:rPr>
          <w:rFonts w:ascii="DFKai-SB" w:eastAsia="DFKai-SB" w:hAnsi="DFKai-SB" w:cs="DFKai-SB"/>
          <w:color w:val="000000"/>
        </w:rPr>
        <w:t> </w:t>
      </w: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="DFKai-SB" w:eastAsia="DFKai-SB" w:hAnsi="DFKai-SB" w:cs="DFKai-SB"/>
          <w:color w:val="000000"/>
        </w:rPr>
      </w:pPr>
    </w:p>
    <w:p w:rsidR="003106F8" w:rsidRDefault="001C1BA0">
      <w:pPr>
        <w:pStyle w:val="2"/>
        <w:numPr>
          <w:ilvl w:val="1"/>
          <w:numId w:val="1"/>
        </w:numPr>
      </w:pPr>
      <w:bookmarkStart w:id="5" w:name="_heading=h.qdh35lsgayrh" w:colFirst="0" w:colLast="0"/>
      <w:bookmarkEnd w:id="5"/>
      <w:r>
        <w:t>業務流程圖（Business Flow Diagram） </w:t>
      </w:r>
    </w:p>
    <w:p w:rsidR="003106F8" w:rsidRDefault="001C1BA0">
      <w:pPr>
        <w:pBdr>
          <w:top w:val="nil"/>
          <w:left w:val="nil"/>
          <w:bottom w:val="nil"/>
          <w:right w:val="nil"/>
          <w:between w:val="nil"/>
        </w:pBdr>
        <w:ind w:left="567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  <w:noProof/>
        </w:rPr>
        <w:drawing>
          <wp:inline distT="114300" distB="114300" distL="114300" distR="114300">
            <wp:extent cx="3763534" cy="1268666"/>
            <wp:effectExtent l="0" t="0" r="0" b="0"/>
            <wp:docPr id="202045203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3534" cy="1268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06F8" w:rsidRDefault="001C1BA0">
      <w:pPr>
        <w:pBdr>
          <w:top w:val="nil"/>
          <w:left w:val="nil"/>
          <w:bottom w:val="nil"/>
          <w:right w:val="nil"/>
          <w:between w:val="nil"/>
        </w:pBdr>
        <w:ind w:left="567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 xml:space="preserve">風管組A級或B級主管進入頁面，選擇 </w:t>
      </w:r>
      <w:r>
        <w:rPr>
          <w:rFonts w:ascii="DFKai-SB" w:eastAsia="DFKai-SB" w:hAnsi="DFKai-SB" w:cs="DFKai-SB"/>
          <w:u w:val="single"/>
        </w:rPr>
        <w:t>國際組織報表數據-VISA頁面</w:t>
      </w:r>
      <w:r>
        <w:rPr>
          <w:rFonts w:ascii="DFKai-SB" w:eastAsia="DFKai-SB" w:hAnsi="DFKai-SB" w:cs="DFKai-SB"/>
        </w:rPr>
        <w:t xml:space="preserve"> 及 </w:t>
      </w:r>
      <w:r>
        <w:rPr>
          <w:rFonts w:ascii="DFKai-SB" w:eastAsia="DFKai-SB" w:hAnsi="DFKai-SB" w:cs="DFKai-SB"/>
          <w:u w:val="single"/>
        </w:rPr>
        <w:t>國際組織報表數據-MASTER頁面</w:t>
      </w:r>
      <w:r>
        <w:rPr>
          <w:rFonts w:ascii="DFKai-SB" w:eastAsia="DFKai-SB" w:hAnsi="DFKai-SB" w:cs="DFKai-SB"/>
        </w:rPr>
        <w:t>，選擇年份與季度即可查詢報表資料。</w:t>
      </w: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ind w:left="567"/>
        <w:rPr>
          <w:rFonts w:ascii="DFKai-SB" w:eastAsia="DFKai-SB" w:hAnsi="DFKai-SB" w:cs="DFKai-SB"/>
        </w:rPr>
      </w:pP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="DFKai-SB" w:eastAsia="DFKai-SB" w:hAnsi="DFKai-SB" w:cs="DFKai-SB"/>
        </w:rPr>
      </w:pP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="DFKai-SB" w:eastAsia="DFKai-SB" w:hAnsi="DFKai-SB" w:cs="DFKai-SB"/>
        </w:rPr>
      </w:pPr>
    </w:p>
    <w:p w:rsidR="003106F8" w:rsidRDefault="001C1BA0">
      <w:pPr>
        <w:pStyle w:val="2"/>
        <w:numPr>
          <w:ilvl w:val="1"/>
          <w:numId w:val="1"/>
        </w:numPr>
      </w:pPr>
      <w:bookmarkStart w:id="6" w:name="_heading=h.nsv1jmkg8r4x" w:colFirst="0" w:colLast="0"/>
      <w:bookmarkEnd w:id="6"/>
      <w:r>
        <w:t>功能分析 (DP solution) </w:t>
      </w:r>
    </w:p>
    <w:p w:rsidR="003106F8" w:rsidRPr="0039157F" w:rsidRDefault="001C1BA0">
      <w:pPr>
        <w:pStyle w:val="3"/>
        <w:numPr>
          <w:ilvl w:val="2"/>
          <w:numId w:val="1"/>
        </w:numPr>
        <w:rPr>
          <w:rFonts w:asciiTheme="majorEastAsia" w:eastAsiaTheme="majorEastAsia" w:hAnsiTheme="majorEastAsia"/>
        </w:rPr>
      </w:pPr>
      <w:bookmarkStart w:id="7" w:name="_heading=h.y1v7ow3ivmvp" w:colFirst="0" w:colLast="0"/>
      <w:bookmarkEnd w:id="7"/>
      <w:r w:rsidRPr="0039157F">
        <w:rPr>
          <w:rFonts w:asciiTheme="majorEastAsia" w:eastAsiaTheme="majorEastAsia" w:hAnsiTheme="majorEastAsia"/>
        </w:rPr>
        <w:t>報表模組</w:t>
      </w:r>
    </w:p>
    <w:p w:rsidR="003106F8" w:rsidRDefault="001C1BA0">
      <w:pPr>
        <w:ind w:left="709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信用卡偽冒案件的報表功能模組，主要包含國際組織季報VISA及國際組織季報MASTER。</w:t>
      </w:r>
    </w:p>
    <w:p w:rsidR="003106F8" w:rsidRDefault="003106F8">
      <w:pPr>
        <w:ind w:left="709"/>
        <w:rPr>
          <w:rFonts w:ascii="DFKai-SB" w:eastAsia="DFKai-SB" w:hAnsi="DFKai-SB" w:cs="DFKai-SB"/>
        </w:rPr>
      </w:pPr>
    </w:p>
    <w:p w:rsidR="003106F8" w:rsidRDefault="001C1BA0">
      <w:pPr>
        <w:pStyle w:val="3"/>
        <w:numPr>
          <w:ilvl w:val="2"/>
          <w:numId w:val="1"/>
        </w:numPr>
      </w:pPr>
      <w:bookmarkStart w:id="8" w:name="_heading=h.4mzkkzyhjiom" w:colFirst="0" w:colLast="0"/>
      <w:bookmarkEnd w:id="8"/>
      <w:r>
        <w:t>國際組織季報功能路徑</w:t>
      </w:r>
    </w:p>
    <w:p w:rsidR="003106F8" w:rsidRDefault="001C1BA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風管組A,B級主管登入信用卡偽冒系統後，依系統上方列表【報表功能】點選【國際組織季報數據-VISA】【國際組織季報數據-MASTER】即可進行查詢。</w:t>
      </w:r>
    </w:p>
    <w:p w:rsidR="003106F8" w:rsidRDefault="001C1BA0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  <w:noProof/>
        </w:rPr>
        <w:drawing>
          <wp:inline distT="114300" distB="114300" distL="114300" distR="114300">
            <wp:extent cx="6331268" cy="2527149"/>
            <wp:effectExtent l="12700" t="12700" r="12700" b="12700"/>
            <wp:docPr id="202045203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1268" cy="252714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DFKai-SB" w:eastAsia="DFKai-SB" w:hAnsi="DFKai-SB" w:cs="DFKai-SB"/>
        </w:rPr>
      </w:pP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DFKai-SB" w:eastAsia="DFKai-SB" w:hAnsi="DFKai-SB" w:cs="DFKai-SB"/>
        </w:rPr>
      </w:pPr>
    </w:p>
    <w:p w:rsidR="003106F8" w:rsidRPr="009D3E4B" w:rsidRDefault="003106F8">
      <w:pPr>
        <w:pBdr>
          <w:top w:val="nil"/>
          <w:left w:val="nil"/>
          <w:bottom w:val="nil"/>
          <w:right w:val="nil"/>
          <w:between w:val="nil"/>
        </w:pBdr>
        <w:rPr>
          <w:rFonts w:ascii="DFKai-SB" w:hAnsi="DFKai-SB" w:cs="DFKai-SB" w:hint="eastAsia"/>
        </w:rPr>
      </w:pPr>
    </w:p>
    <w:p w:rsidR="003106F8" w:rsidRDefault="001C1BA0">
      <w:pPr>
        <w:pBdr>
          <w:top w:val="nil"/>
          <w:left w:val="nil"/>
          <w:bottom w:val="nil"/>
          <w:right w:val="nil"/>
          <w:between w:val="nil"/>
        </w:pBdr>
        <w:ind w:left="709" w:hanging="283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2.  使用者需先選擇「年份」及「季度」，當兩者皆完成選擇後，系統會立即於畫面上顯示對應資料，供使用者進行查詢。</w:t>
      </w:r>
    </w:p>
    <w:p w:rsidR="003106F8" w:rsidRDefault="001C1BA0">
      <w:pPr>
        <w:pBdr>
          <w:top w:val="nil"/>
          <w:left w:val="nil"/>
          <w:bottom w:val="nil"/>
          <w:right w:val="nil"/>
          <w:between w:val="nil"/>
        </w:pBdr>
        <w:ind w:left="709"/>
        <w:jc w:val="center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  <w:noProof/>
        </w:rPr>
        <w:drawing>
          <wp:inline distT="114300" distB="114300" distL="114300" distR="114300">
            <wp:extent cx="6388418" cy="3423976"/>
            <wp:effectExtent l="12700" t="12700" r="12700" b="12700"/>
            <wp:docPr id="202045203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8418" cy="342397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3106F8" w:rsidRDefault="001C1BA0">
      <w:pPr>
        <w:pBdr>
          <w:top w:val="nil"/>
          <w:left w:val="nil"/>
          <w:bottom w:val="nil"/>
          <w:right w:val="nil"/>
          <w:between w:val="nil"/>
        </w:pBdr>
        <w:ind w:left="709"/>
        <w:jc w:val="center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  <w:noProof/>
        </w:rPr>
        <w:drawing>
          <wp:inline distT="114300" distB="114300" distL="114300" distR="114300">
            <wp:extent cx="6426518" cy="2066638"/>
            <wp:effectExtent l="12700" t="12700" r="12700" b="12700"/>
            <wp:docPr id="202045203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518" cy="206663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rPr>
          <w:rFonts w:ascii="DFKai-SB" w:eastAsia="DFKai-SB" w:hAnsi="DFKai-SB" w:cs="DFKai-SB"/>
        </w:rPr>
      </w:pP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rPr>
          <w:rFonts w:ascii="DFKai-SB" w:eastAsia="DFKai-SB" w:hAnsi="DFKai-SB" w:cs="DFKai-SB"/>
        </w:rPr>
      </w:pP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rPr>
          <w:rFonts w:ascii="DFKai-SB" w:eastAsia="DFKai-SB" w:hAnsi="DFKai-SB" w:cs="DFKai-SB"/>
        </w:rPr>
      </w:pP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rPr>
          <w:rFonts w:ascii="DFKai-SB" w:eastAsia="DFKai-SB" w:hAnsi="DFKai-SB" w:cs="DFKai-SB"/>
        </w:rPr>
      </w:pP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rPr>
          <w:rFonts w:ascii="DFKai-SB" w:eastAsia="DFKai-SB" w:hAnsi="DFKai-SB" w:cs="DFKai-SB"/>
        </w:rPr>
      </w:pP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rPr>
          <w:rFonts w:ascii="DFKai-SB" w:eastAsia="DFKai-SB" w:hAnsi="DFKai-SB" w:cs="DFKai-SB"/>
        </w:rPr>
      </w:pP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rPr>
          <w:rFonts w:ascii="DFKai-SB" w:eastAsia="DFKai-SB" w:hAnsi="DFKai-SB" w:cs="DFKai-SB"/>
        </w:rPr>
      </w:pP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rPr>
          <w:rFonts w:ascii="DFKai-SB" w:eastAsia="DFKai-SB" w:hAnsi="DFKai-SB" w:cs="DFKai-SB"/>
        </w:rPr>
      </w:pP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rPr>
          <w:rFonts w:ascii="DFKai-SB" w:eastAsia="DFKai-SB" w:hAnsi="DFKai-SB" w:cs="DFKai-SB"/>
        </w:rPr>
      </w:pPr>
    </w:p>
    <w:p w:rsidR="003106F8" w:rsidRPr="009D3E4B" w:rsidRDefault="003106F8">
      <w:pPr>
        <w:pBdr>
          <w:top w:val="nil"/>
          <w:left w:val="nil"/>
          <w:bottom w:val="nil"/>
          <w:right w:val="nil"/>
          <w:between w:val="nil"/>
        </w:pBdr>
        <w:rPr>
          <w:rFonts w:ascii="DFKai-SB" w:hAnsi="DFKai-SB" w:cs="DFKai-SB" w:hint="eastAsia"/>
        </w:rPr>
      </w:pPr>
    </w:p>
    <w:p w:rsidR="003106F8" w:rsidRDefault="001C1BA0">
      <w:pPr>
        <w:ind w:left="709"/>
      </w:pPr>
      <w:r>
        <w:rPr>
          <w:rFonts w:ascii="DFKai-SB" w:eastAsia="DFKai-SB" w:hAnsi="DFKai-SB" w:cs="DFKai-SB"/>
        </w:rPr>
        <w:t>3. 若想更改查詢時段，重新選擇「年份」及「季度」系統即會顯示新的查詢區段報表數據。</w:t>
      </w:r>
    </w:p>
    <w:p w:rsidR="003106F8" w:rsidRDefault="001C1BA0">
      <w:pPr>
        <w:ind w:left="709"/>
      </w:pPr>
      <w:r>
        <w:rPr>
          <w:noProof/>
        </w:rPr>
        <w:drawing>
          <wp:inline distT="114300" distB="114300" distL="114300" distR="114300">
            <wp:extent cx="6397943" cy="3420057"/>
            <wp:effectExtent l="12700" t="12700" r="12700" b="12700"/>
            <wp:docPr id="202045203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7943" cy="342005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3106F8" w:rsidRDefault="001C1BA0">
      <w:pPr>
        <w:ind w:left="709"/>
      </w:pPr>
      <w:r>
        <w:rPr>
          <w:noProof/>
        </w:rPr>
        <w:drawing>
          <wp:inline distT="114300" distB="114300" distL="114300" distR="114300">
            <wp:extent cx="6436043" cy="2069701"/>
            <wp:effectExtent l="12700" t="12700" r="12700" b="12700"/>
            <wp:docPr id="202045203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6043" cy="20697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3106F8" w:rsidRDefault="003106F8">
      <w:pPr>
        <w:ind w:left="709"/>
      </w:pPr>
    </w:p>
    <w:p w:rsidR="003106F8" w:rsidRDefault="003106F8">
      <w:pPr>
        <w:ind w:left="709"/>
      </w:pPr>
    </w:p>
    <w:p w:rsidR="003106F8" w:rsidRDefault="003106F8">
      <w:pPr>
        <w:ind w:left="709"/>
      </w:pPr>
    </w:p>
    <w:p w:rsidR="003106F8" w:rsidRDefault="003106F8"/>
    <w:p w:rsidR="003106F8" w:rsidRDefault="003106F8">
      <w:pPr>
        <w:ind w:left="709"/>
      </w:pPr>
    </w:p>
    <w:p w:rsidR="003106F8" w:rsidRDefault="003106F8">
      <w:pPr>
        <w:ind w:left="709"/>
      </w:pPr>
    </w:p>
    <w:p w:rsidR="003106F8" w:rsidRDefault="003106F8">
      <w:pPr>
        <w:ind w:left="709"/>
      </w:pPr>
    </w:p>
    <w:p w:rsidR="003106F8" w:rsidRDefault="003106F8"/>
    <w:p w:rsidR="003106F8" w:rsidRDefault="003106F8"/>
    <w:p w:rsidR="003106F8" w:rsidRDefault="003106F8"/>
    <w:p w:rsidR="003106F8" w:rsidRDefault="003106F8"/>
    <w:p w:rsidR="003106F8" w:rsidRDefault="001C1BA0">
      <w:pPr>
        <w:pStyle w:val="3"/>
        <w:numPr>
          <w:ilvl w:val="2"/>
          <w:numId w:val="1"/>
        </w:numPr>
      </w:pPr>
      <w:bookmarkStart w:id="9" w:name="_heading=h.yp9d8uixcg95" w:colFirst="0" w:colLast="0"/>
      <w:bookmarkEnd w:id="9"/>
      <w:r>
        <w:t>國際組織季報功能畫面配置</w:t>
      </w:r>
    </w:p>
    <w:p w:rsidR="003106F8" w:rsidRDefault="001C1BA0">
      <w:pPr>
        <w:ind w:left="709"/>
        <w:jc w:val="right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  <w:noProof/>
        </w:rPr>
        <w:drawing>
          <wp:inline distT="114300" distB="114300" distL="114300" distR="114300">
            <wp:extent cx="6435308" cy="3443034"/>
            <wp:effectExtent l="12700" t="12700" r="12700" b="12700"/>
            <wp:docPr id="202045203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5308" cy="344303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3106F8" w:rsidRDefault="001C1BA0">
      <w:pPr>
        <w:ind w:left="709"/>
        <w:jc w:val="right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  <w:noProof/>
        </w:rPr>
        <w:drawing>
          <wp:inline distT="114300" distB="114300" distL="114300" distR="114300">
            <wp:extent cx="6426518" cy="2066638"/>
            <wp:effectExtent l="12700" t="12700" r="12700" b="12700"/>
            <wp:docPr id="202045203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518" cy="206663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3106F8" w:rsidRDefault="001C1BA0">
      <w:pPr>
        <w:ind w:firstLine="48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國際組織季報-VISA畫面涵蓋所選年份及季度所得之表格，包含普卡、金卡、白金卡及商務卡共四種卡別；國際組織季報-MASTER畫面則包含Standard, Gold, Business World, Executive Business, Titanium, Business六種卡別。</w:t>
      </w:r>
    </w:p>
    <w:p w:rsidR="003106F8" w:rsidRDefault="003106F8">
      <w:pPr>
        <w:ind w:firstLine="480"/>
        <w:rPr>
          <w:rFonts w:ascii="DFKai-SB" w:eastAsia="DFKai-SB" w:hAnsi="DFKai-SB" w:cs="DFKai-SB"/>
        </w:rPr>
      </w:pPr>
    </w:p>
    <w:p w:rsidR="003106F8" w:rsidRDefault="003106F8">
      <w:pPr>
        <w:rPr>
          <w:rFonts w:ascii="DFKai-SB" w:eastAsia="DFKai-SB" w:hAnsi="DFKai-SB" w:cs="DFKai-SB"/>
        </w:rPr>
      </w:pPr>
    </w:p>
    <w:p w:rsidR="003106F8" w:rsidRDefault="001C1BA0">
      <w:pPr>
        <w:pStyle w:val="4"/>
        <w:numPr>
          <w:ilvl w:val="3"/>
          <w:numId w:val="1"/>
        </w:numPr>
        <w:rPr>
          <w:b/>
          <w:bCs/>
        </w:rPr>
      </w:pPr>
      <w:bookmarkStart w:id="10" w:name="_heading=h.24p5f43s85nu" w:colFirst="0" w:colLast="0"/>
      <w:bookmarkEnd w:id="10"/>
      <w:r w:rsidRPr="003A6DDD">
        <w:rPr>
          <w:b/>
        </w:rPr>
        <w:t>國際組織季報</w:t>
      </w:r>
      <w:r>
        <w:rPr>
          <w:b/>
          <w:bCs/>
        </w:rPr>
        <w:t>畫面</w:t>
      </w:r>
    </w:p>
    <w:p w:rsidR="003106F8" w:rsidRDefault="001C1BA0">
      <w:pPr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同上圖</w:t>
      </w:r>
    </w:p>
    <w:p w:rsidR="003106F8" w:rsidRDefault="003106F8">
      <w:pPr>
        <w:rPr>
          <w:rFonts w:ascii="DFKai-SB" w:eastAsia="DFKai-SB" w:hAnsi="DFKai-SB" w:cs="DFKai-SB"/>
        </w:rPr>
      </w:pPr>
    </w:p>
    <w:p w:rsidR="003106F8" w:rsidRDefault="003106F8">
      <w:pPr>
        <w:rPr>
          <w:rFonts w:ascii="DFKai-SB" w:eastAsia="DFKai-SB" w:hAnsi="DFKai-SB" w:cs="DFKai-SB"/>
        </w:rPr>
      </w:pPr>
    </w:p>
    <w:p w:rsidR="003106F8" w:rsidRDefault="003106F8">
      <w:pPr>
        <w:rPr>
          <w:rFonts w:ascii="DFKai-SB" w:eastAsia="DFKai-SB" w:hAnsi="DFKai-SB" w:cs="DFKai-SB"/>
        </w:rPr>
      </w:pPr>
    </w:p>
    <w:p w:rsidR="003106F8" w:rsidRPr="009D3E4B" w:rsidRDefault="003106F8">
      <w:pPr>
        <w:rPr>
          <w:rFonts w:ascii="DFKai-SB" w:hAnsi="DFKai-SB" w:cs="DFKai-SB" w:hint="eastAsia"/>
        </w:rPr>
      </w:pPr>
    </w:p>
    <w:p w:rsidR="003106F8" w:rsidRDefault="001C1BA0">
      <w:pPr>
        <w:pStyle w:val="4"/>
        <w:numPr>
          <w:ilvl w:val="3"/>
          <w:numId w:val="1"/>
        </w:numPr>
        <w:spacing w:after="0"/>
        <w:rPr>
          <w:b/>
          <w:bCs/>
        </w:rPr>
      </w:pPr>
      <w:bookmarkStart w:id="11" w:name="_heading=h.smv1suip1ugv" w:colFirst="0" w:colLast="0"/>
      <w:bookmarkEnd w:id="11"/>
      <w:r w:rsidRPr="003A6DDD">
        <w:rPr>
          <w:b/>
        </w:rPr>
        <w:t>國際組織季報</w:t>
      </w:r>
      <w:r>
        <w:rPr>
          <w:b/>
          <w:bCs/>
        </w:rPr>
        <w:t>之畫面操作與事件</w:t>
      </w: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spacing w:after="0"/>
        <w:ind w:left="851"/>
        <w:rPr>
          <w:rFonts w:ascii="DFKai-SB" w:eastAsia="DFKai-SB" w:hAnsi="DFKai-SB" w:cs="DFKai-SB"/>
          <w:b/>
          <w:bCs/>
        </w:rPr>
      </w:pPr>
    </w:p>
    <w:p w:rsidR="003106F8" w:rsidRDefault="001C1BA0">
      <w:pPr>
        <w:numPr>
          <w:ilvl w:val="0"/>
          <w:numId w:val="2"/>
        </w:numPr>
        <w:spacing w:after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普卡欄位顯示型態為Label，由系統帶入帶入頁面名稱值，欄位值不可修改。</w:t>
      </w:r>
    </w:p>
    <w:p w:rsidR="003106F8" w:rsidRDefault="001C1BA0">
      <w:pPr>
        <w:numPr>
          <w:ilvl w:val="0"/>
          <w:numId w:val="2"/>
        </w:numPr>
        <w:spacing w:after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金卡欄位顯示型態為Label，由系統帶入下拉選單值，欄位值不可修改。</w:t>
      </w:r>
    </w:p>
    <w:p w:rsidR="003106F8" w:rsidRDefault="001C1BA0">
      <w:pPr>
        <w:numPr>
          <w:ilvl w:val="0"/>
          <w:numId w:val="2"/>
        </w:numPr>
        <w:spacing w:after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白金卡欄位顯示型態為Label，由系統帶入欄位值，欄位值不可修改。</w:t>
      </w:r>
    </w:p>
    <w:p w:rsidR="003106F8" w:rsidRDefault="001C1BA0">
      <w:pPr>
        <w:numPr>
          <w:ilvl w:val="0"/>
          <w:numId w:val="2"/>
        </w:numPr>
        <w:spacing w:after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商務卡欄位顯示型態為Label，由系統帶入欄位值，欄位值不可修改。</w:t>
      </w:r>
    </w:p>
    <w:p w:rsidR="003106F8" w:rsidRDefault="001C1BA0">
      <w:pPr>
        <w:numPr>
          <w:ilvl w:val="0"/>
          <w:numId w:val="2"/>
        </w:numPr>
        <w:spacing w:after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Standard欄位顯示型態為Label，由系統帶入欄位值，欄位值不可修改。</w:t>
      </w:r>
    </w:p>
    <w:p w:rsidR="003106F8" w:rsidRDefault="001C1BA0">
      <w:pPr>
        <w:numPr>
          <w:ilvl w:val="0"/>
          <w:numId w:val="2"/>
        </w:numPr>
        <w:spacing w:after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Gold欄位顯示型態為Label，由系統帶入欄位值，欄位值不可修改。</w:t>
      </w:r>
    </w:p>
    <w:p w:rsidR="003106F8" w:rsidRDefault="001C1BA0">
      <w:pPr>
        <w:numPr>
          <w:ilvl w:val="0"/>
          <w:numId w:val="2"/>
        </w:numPr>
        <w:spacing w:after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Business World欄位顯示型態為Label，由系統帶入欄位值，欄位值不可修改。</w:t>
      </w:r>
    </w:p>
    <w:p w:rsidR="003106F8" w:rsidRDefault="001C1BA0">
      <w:pPr>
        <w:numPr>
          <w:ilvl w:val="0"/>
          <w:numId w:val="2"/>
        </w:numPr>
        <w:spacing w:after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Executive Business欄位顯示型態為Label，由系統帶入欄位值，欄位值不可修改。</w:t>
      </w:r>
    </w:p>
    <w:p w:rsidR="003106F8" w:rsidRDefault="001C1BA0">
      <w:pPr>
        <w:numPr>
          <w:ilvl w:val="0"/>
          <w:numId w:val="2"/>
        </w:numPr>
        <w:spacing w:after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Titanium欄位顯示型態為Label，由系統帶入欄位值，欄位值不可修改。</w:t>
      </w:r>
    </w:p>
    <w:p w:rsidR="003106F8" w:rsidRDefault="001C1BA0">
      <w:pPr>
        <w:numPr>
          <w:ilvl w:val="0"/>
          <w:numId w:val="2"/>
        </w:numPr>
        <w:spacing w:after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Business欄位顯示型態為Label，由系統帶入欄位值，欄位值不可修改。</w:t>
      </w: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DFKai-SB" w:eastAsia="DFKai-SB" w:hAnsi="DFKai-SB" w:cs="DFKai-SB"/>
        </w:rPr>
      </w:pP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DFKai-SB" w:eastAsia="DFKai-SB" w:hAnsi="DFKai-SB" w:cs="DFKai-SB"/>
        </w:rPr>
      </w:pP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DFKai-SB" w:eastAsia="DFKai-SB" w:hAnsi="DFKai-SB" w:cs="DFKai-SB"/>
        </w:rPr>
      </w:pP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DFKai-SB" w:eastAsia="DFKai-SB" w:hAnsi="DFKai-SB" w:cs="DFKai-SB"/>
        </w:rPr>
      </w:pP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DFKai-SB" w:eastAsia="DFKai-SB" w:hAnsi="DFKai-SB" w:cs="DFKai-SB"/>
        </w:rPr>
      </w:pPr>
    </w:p>
    <w:p w:rsidR="003106F8" w:rsidRPr="003A6DDD" w:rsidRDefault="001C1BA0">
      <w:pPr>
        <w:pStyle w:val="4"/>
        <w:numPr>
          <w:ilvl w:val="3"/>
          <w:numId w:val="1"/>
        </w:numPr>
        <w:rPr>
          <w:b/>
        </w:rPr>
      </w:pPr>
      <w:bookmarkStart w:id="12" w:name="_heading=h.1eewc6qffn1g" w:colFirst="0" w:colLast="0"/>
      <w:bookmarkEnd w:id="12"/>
      <w:r w:rsidRPr="003A6DDD">
        <w:rPr>
          <w:b/>
        </w:rPr>
        <w:t>系統代碼維護之畫面欄位</w:t>
      </w:r>
    </w:p>
    <w:p w:rsidR="003106F8" w:rsidRPr="003A6DDD" w:rsidRDefault="001C1BA0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ascii="DFKai-SB" w:eastAsia="DFKai-SB" w:hAnsi="DFKai-SB" w:cs="DFKai-SB"/>
          <w:bCs/>
        </w:rPr>
      </w:pPr>
      <w:r w:rsidRPr="003A6DDD">
        <w:rPr>
          <w:rFonts w:ascii="DFKai-SB" w:eastAsia="DFKai-SB" w:hAnsi="DFKai-SB" w:cs="DFKai-SB"/>
          <w:bCs/>
        </w:rPr>
        <w:t>VISA 與 MASTER報表之數據皆以系統讀取特定資料表，再撈取</w:t>
      </w:r>
      <w:proofErr w:type="gramStart"/>
      <w:r w:rsidRPr="003A6DDD">
        <w:rPr>
          <w:rFonts w:ascii="DFKai-SB" w:eastAsia="DFKai-SB" w:hAnsi="DFKai-SB" w:cs="DFKai-SB"/>
          <w:bCs/>
        </w:rPr>
        <w:t>資料表下特定</w:t>
      </w:r>
      <w:proofErr w:type="gramEnd"/>
      <w:r w:rsidRPr="003A6DDD">
        <w:rPr>
          <w:rFonts w:ascii="DFKai-SB" w:eastAsia="DFKai-SB" w:hAnsi="DFKai-SB" w:cs="DFKai-SB"/>
          <w:bCs/>
        </w:rPr>
        <w:t>條件所得之數據，讀取之資料表包括 CHARGEBACK, CHARGEBACK_DETAIL, 及CASE_TRAN。</w:t>
      </w: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DFKai-SB" w:eastAsia="DFKai-SB" w:hAnsi="DFKai-SB" w:cs="DFKai-SB"/>
          <w:b/>
          <w:bCs/>
        </w:rPr>
      </w:pP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DFKai-SB" w:eastAsia="DFKai-SB" w:hAnsi="DFKai-SB" w:cs="DFKai-SB"/>
          <w:b/>
          <w:bCs/>
        </w:rPr>
      </w:pPr>
    </w:p>
    <w:p w:rsidR="003106F8" w:rsidRDefault="003106F8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DFKai-SB" w:eastAsia="DFKai-SB" w:hAnsi="DFKai-SB" w:cs="DFKai-SB"/>
          <w:b/>
          <w:bCs/>
        </w:rPr>
      </w:pPr>
    </w:p>
    <w:p w:rsidR="003106F8" w:rsidRPr="003A6DDD" w:rsidRDefault="001C1BA0">
      <w:pPr>
        <w:pStyle w:val="4"/>
        <w:numPr>
          <w:ilvl w:val="3"/>
          <w:numId w:val="1"/>
        </w:numPr>
        <w:rPr>
          <w:b/>
        </w:rPr>
      </w:pPr>
      <w:bookmarkStart w:id="13" w:name="_heading=h.ycbc6w6xovqv" w:colFirst="0" w:colLast="0"/>
      <w:bookmarkEnd w:id="13"/>
      <w:r w:rsidRPr="003A6DDD">
        <w:rPr>
          <w:b/>
        </w:rPr>
        <w:t>錯誤訊息(錯誤碼與說明)</w:t>
      </w:r>
    </w:p>
    <w:p w:rsidR="003106F8" w:rsidRDefault="001C1BA0">
      <w:pPr>
        <w:spacing w:after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1. 載入報表數據失敗</w:t>
      </w:r>
    </w:p>
    <w:p w:rsidR="003106F8" w:rsidRDefault="001C1BA0">
      <w:pPr>
        <w:spacing w:after="0"/>
        <w:rPr>
          <w:rFonts w:ascii="Georgia" w:eastAsia="Georgia" w:hAnsi="Georgia" w:cs="Georgia"/>
        </w:rPr>
      </w:pPr>
      <w:r>
        <w:rPr>
          <w:rFonts w:ascii="DFKai-SB" w:eastAsia="DFKai-SB" w:hAnsi="DFKai-SB" w:cs="DFKai-SB"/>
        </w:rPr>
        <w:t>2. 獲取報表數據</w:t>
      </w:r>
      <w:sdt>
        <w:sdtPr>
          <w:tag w:val="goog_rdk_0"/>
          <w:id w:val="-1075092365"/>
        </w:sdtPr>
        <w:sdtContent>
          <w:r>
            <w:rPr>
              <w:rFonts w:ascii="Gungsuh" w:eastAsia="Gungsuh" w:hAnsi="Gungsuh" w:cs="Gungsuh"/>
              <w:highlight w:val="white"/>
            </w:rPr>
            <w:t>失敗，請檢查網路或伺服器</w:t>
          </w:r>
        </w:sdtContent>
      </w:sdt>
    </w:p>
    <w:p w:rsidR="003106F8" w:rsidRDefault="003106F8">
      <w:pPr>
        <w:spacing w:after="0"/>
        <w:rPr>
          <w:rFonts w:ascii="Georgia" w:eastAsia="Georgia" w:hAnsi="Georgia" w:cs="Georgia"/>
        </w:rPr>
      </w:pPr>
    </w:p>
    <w:p w:rsidR="003106F8" w:rsidRDefault="003106F8">
      <w:pPr>
        <w:spacing w:after="0"/>
        <w:rPr>
          <w:rFonts w:ascii="DFKai-SB" w:eastAsia="DFKai-SB" w:hAnsi="DFKai-SB" w:cs="DFKai-SB"/>
        </w:rPr>
      </w:pPr>
    </w:p>
    <w:p w:rsidR="003106F8" w:rsidRDefault="003106F8">
      <w:pPr>
        <w:spacing w:after="0"/>
        <w:rPr>
          <w:rFonts w:ascii="DFKai-SB" w:eastAsia="DFKai-SB" w:hAnsi="DFKai-SB" w:cs="DFKai-SB"/>
        </w:rPr>
      </w:pPr>
    </w:p>
    <w:p w:rsidR="003106F8" w:rsidRDefault="003106F8">
      <w:pPr>
        <w:spacing w:after="0"/>
        <w:rPr>
          <w:rFonts w:ascii="DFKai-SB" w:eastAsia="DFKai-SB" w:hAnsi="DFKai-SB" w:cs="DFKai-SB"/>
        </w:rPr>
      </w:pPr>
    </w:p>
    <w:p w:rsidR="003106F8" w:rsidRDefault="003106F8">
      <w:pPr>
        <w:spacing w:after="0"/>
        <w:rPr>
          <w:rFonts w:ascii="DFKai-SB" w:eastAsia="DFKai-SB" w:hAnsi="DFKai-SB" w:cs="DFKai-SB"/>
        </w:rPr>
      </w:pPr>
    </w:p>
    <w:p w:rsidR="003106F8" w:rsidRDefault="001C1BA0">
      <w:pPr>
        <w:pStyle w:val="1"/>
        <w:numPr>
          <w:ilvl w:val="0"/>
          <w:numId w:val="1"/>
        </w:numPr>
      </w:pPr>
      <w:bookmarkStart w:id="14" w:name="_heading=h.s0t687aupk5i" w:colFirst="0" w:colLast="0"/>
      <w:bookmarkEnd w:id="14"/>
      <w:r>
        <w:t>技術需求（Technical Requirements）</w:t>
      </w:r>
    </w:p>
    <w:p w:rsidR="003106F8" w:rsidRDefault="001C1BA0">
      <w:pPr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將業務資訊化系統功能所需之技術功能需求以表列方式描述。</w:t>
      </w:r>
    </w:p>
    <w:tbl>
      <w:tblPr>
        <w:tblStyle w:val="afff2"/>
        <w:tblW w:w="10768" w:type="dxa"/>
        <w:tblInd w:w="0" w:type="dxa"/>
        <w:tblBorders>
          <w:top w:val="single" w:sz="4" w:space="0" w:color="F1A984"/>
          <w:left w:val="single" w:sz="4" w:space="0" w:color="F1A984"/>
          <w:bottom w:val="single" w:sz="4" w:space="0" w:color="F1A984"/>
          <w:right w:val="single" w:sz="4" w:space="0" w:color="F1A984"/>
          <w:insideH w:val="single" w:sz="4" w:space="0" w:color="F1A984"/>
          <w:insideV w:val="single" w:sz="4" w:space="0" w:color="F1A984"/>
        </w:tblBorders>
        <w:tblLayout w:type="fixed"/>
        <w:tblLook w:val="04A0"/>
      </w:tblPr>
      <w:tblGrid>
        <w:gridCol w:w="1838"/>
        <w:gridCol w:w="1985"/>
        <w:gridCol w:w="6945"/>
      </w:tblGrid>
      <w:tr w:rsidR="003106F8" w:rsidTr="003106F8">
        <w:trPr>
          <w:cnfStyle w:val="100000000000"/>
        </w:trPr>
        <w:tc>
          <w:tcPr>
            <w:cnfStyle w:val="001000000000"/>
            <w:tcW w:w="1838" w:type="dxa"/>
          </w:tcPr>
          <w:p w:rsidR="003106F8" w:rsidRDefault="001C1BA0" w:rsidP="003A6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項目編號</w:t>
            </w:r>
          </w:p>
        </w:tc>
        <w:tc>
          <w:tcPr>
            <w:tcW w:w="1985" w:type="dxa"/>
          </w:tcPr>
          <w:p w:rsidR="003106F8" w:rsidRDefault="001C1BA0" w:rsidP="003A6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技術需求</w:t>
            </w:r>
          </w:p>
        </w:tc>
        <w:tc>
          <w:tcPr>
            <w:tcW w:w="6945" w:type="dxa"/>
          </w:tcPr>
          <w:p w:rsidR="003106F8" w:rsidRDefault="001C1BA0" w:rsidP="003A6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100000000000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  <w:color w:val="000000"/>
              </w:rPr>
              <w:t>需求說明</w:t>
            </w:r>
          </w:p>
        </w:tc>
      </w:tr>
      <w:tr w:rsidR="003106F8" w:rsidTr="003106F8">
        <w:trPr>
          <w:cnfStyle w:val="000000100000"/>
        </w:trPr>
        <w:tc>
          <w:tcPr>
            <w:cnfStyle w:val="001000000000"/>
            <w:tcW w:w="1838" w:type="dxa"/>
          </w:tcPr>
          <w:p w:rsidR="003106F8" w:rsidRDefault="001C1BA0" w:rsidP="003A6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b w:val="0"/>
                <w:bCs w:val="0"/>
              </w:rPr>
              <w:t>5.2.3.4</w:t>
            </w:r>
          </w:p>
        </w:tc>
        <w:tc>
          <w:tcPr>
            <w:tcW w:w="1985" w:type="dxa"/>
          </w:tcPr>
          <w:p w:rsidR="003106F8" w:rsidRDefault="00CC0B87" w:rsidP="003A6DDD">
            <w:pPr>
              <w:spacing w:line="278" w:lineRule="auto"/>
              <w:cnfStyle w:val="000000100000"/>
              <w:rPr>
                <w:rFonts w:ascii="DFKai-SB" w:eastAsia="DFKai-SB" w:hAnsi="DFKai-SB" w:cs="DFKai-SB"/>
                <w:color w:val="000000"/>
              </w:rPr>
            </w:pPr>
            <w:sdt>
              <w:sdtPr>
                <w:tag w:val="goog_rdk_1"/>
                <w:id w:val="1807730905"/>
              </w:sdtPr>
              <w:sdtContent>
                <w:r w:rsidR="001C1BA0">
                  <w:rPr>
                    <w:rFonts w:ascii="Gungsuh" w:eastAsia="Gungsuh" w:hAnsi="Gungsuh" w:cs="Gungsuh"/>
                  </w:rPr>
                  <w:t>資料庫存取</w:t>
                </w:r>
              </w:sdtContent>
            </w:sdt>
          </w:p>
        </w:tc>
        <w:tc>
          <w:tcPr>
            <w:tcW w:w="6945" w:type="dxa"/>
          </w:tcPr>
          <w:p w:rsidR="003106F8" w:rsidRDefault="001C1BA0" w:rsidP="003A6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cnfStyle w:val="000000100000"/>
              <w:rPr>
                <w:rFonts w:ascii="DFKai-SB" w:eastAsia="DFKai-SB" w:hAnsi="DFKai-SB" w:cs="DFKai-SB"/>
                <w:color w:val="000000"/>
              </w:rPr>
            </w:pPr>
            <w:r>
              <w:rPr>
                <w:rFonts w:ascii="DFKai-SB" w:eastAsia="DFKai-SB" w:hAnsi="DFKai-SB" w:cs="DFKai-SB"/>
                <w:color w:val="000000"/>
              </w:rPr>
              <w:t xml:space="preserve">以 </w:t>
            </w:r>
            <w:r>
              <w:rPr>
                <w:rFonts w:ascii="DFKai-SB" w:eastAsia="DFKai-SB" w:hAnsi="DFKai-SB" w:cs="DFKai-SB"/>
              </w:rPr>
              <w:t xml:space="preserve">Java </w:t>
            </w:r>
            <w:r>
              <w:rPr>
                <w:rFonts w:ascii="DFKai-SB" w:eastAsia="DFKai-SB" w:hAnsi="DFKai-SB" w:cs="DFKai-SB"/>
                <w:color w:val="000000"/>
              </w:rPr>
              <w:t>開發，</w:t>
            </w:r>
            <w:r>
              <w:rPr>
                <w:rFonts w:ascii="DFKai-SB" w:eastAsia="DFKai-SB" w:hAnsi="DFKai-SB" w:cs="DFKai-SB"/>
              </w:rPr>
              <w:t xml:space="preserve">使用 MSSQL </w:t>
            </w:r>
            <w:r>
              <w:rPr>
                <w:rFonts w:ascii="DFKai-SB" w:eastAsia="DFKai-SB" w:hAnsi="DFKai-SB" w:cs="DFKai-SB"/>
                <w:color w:val="000000"/>
              </w:rPr>
              <w:t>資料庫</w:t>
            </w:r>
          </w:p>
        </w:tc>
      </w:tr>
    </w:tbl>
    <w:p w:rsidR="003106F8" w:rsidRDefault="003106F8">
      <w:pPr>
        <w:rPr>
          <w:rFonts w:ascii="DFKai-SB" w:eastAsia="DFKai-SB" w:hAnsi="DFKai-SB" w:cs="DFKai-SB"/>
        </w:rPr>
      </w:pPr>
    </w:p>
    <w:p w:rsidR="003106F8" w:rsidRDefault="003106F8"/>
    <w:sectPr w:rsidR="003106F8" w:rsidSect="00A52A91">
      <w:type w:val="continuous"/>
      <w:pgSz w:w="11906" w:h="16838"/>
      <w:pgMar w:top="709" w:right="707" w:bottom="567" w:left="567" w:header="57" w:footer="57" w:gutter="0"/>
      <w:pgNumType w:start="1"/>
      <w:cols w:space="720"/>
      <w:docGrid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B14BF" w:rsidRDefault="005B14BF" w:rsidP="007E5473">
      <w:pPr>
        <w:spacing w:after="0" w:line="240" w:lineRule="auto"/>
      </w:pPr>
      <w:r>
        <w:separator/>
      </w:r>
    </w:p>
  </w:endnote>
  <w:endnote w:type="continuationSeparator" w:id="0">
    <w:p w:rsidR="005B14BF" w:rsidRDefault="005B14BF" w:rsidP="007E54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  <w:embedRegular r:id="rId1" w:fontKey="{8FAFC41A-7FD9-47EB-85E0-7EA2C2074C1B}"/>
    <w:embedBold r:id="rId2" w:fontKey="{804717FB-099E-4076-94E9-391680B20A9A}"/>
    <w:embedItalic r:id="rId3" w:fontKey="{EAB0E77E-873C-412B-BD2A-FC441CFB1764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FKai-SB">
    <w:altName w:val="Times New Roman"/>
    <w:charset w:val="00"/>
    <w:family w:val="auto"/>
    <w:pitch w:val="default"/>
    <w:sig w:usb0="00000000" w:usb1="00000000" w:usb2="00000000" w:usb3="00000000" w:csb0="00000000" w:csb1="00000000"/>
    <w:embedRegular r:id="rId4" w:fontKey="{EF5ABB5E-797C-4639-93D7-4C2DEE6FD5BD}"/>
    <w:embedBold r:id="rId5" w:fontKey="{9AC0463A-5BE4-4A6D-A1BA-B445B4FF095B}"/>
  </w:font>
  <w:font w:name="Play">
    <w:charset w:val="00"/>
    <w:family w:val="auto"/>
    <w:pitch w:val="default"/>
    <w:sig w:usb0="00000000" w:usb1="00000000" w:usb2="00000000" w:usb3="00000000" w:csb0="00000000" w:csb1="00000000"/>
    <w:embedRegular r:id="rId6" w:fontKey="{01958D32-7B2B-4852-A536-C3A3EDCDB9E9}"/>
  </w:font>
  <w:font w:name="Aptos Display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3521B297-A523-461C-8563-0AB541D33F7B}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8" w:subsetted="1" w:fontKey="{02558E80-CA09-41DE-89BB-ACABEF401693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52A91" w:rsidRDefault="00A52A91">
    <w:pPr>
      <w:pStyle w:val="af0"/>
      <w:jc w:val="center"/>
    </w:pPr>
  </w:p>
  <w:p w:rsidR="00A52A91" w:rsidRDefault="00A52A91">
    <w:pPr>
      <w:pStyle w:val="af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277352"/>
      <w:docPartObj>
        <w:docPartGallery w:val="Page Numbers (Bottom of Page)"/>
        <w:docPartUnique/>
      </w:docPartObj>
    </w:sdtPr>
    <w:sdtContent>
      <w:p w:rsidR="00A52A91" w:rsidRDefault="00A52A91">
        <w:pPr>
          <w:pStyle w:val="af0"/>
          <w:jc w:val="center"/>
        </w:pPr>
        <w:fldSimple w:instr=" PAGE   \* MERGEFORMAT ">
          <w:r w:rsidR="00926214" w:rsidRPr="00926214">
            <w:rPr>
              <w:noProof/>
              <w:lang w:val="zh-TW"/>
            </w:rPr>
            <w:t>2</w:t>
          </w:r>
        </w:fldSimple>
      </w:p>
    </w:sdtContent>
  </w:sdt>
  <w:p w:rsidR="00A52A91" w:rsidRDefault="00A52A91">
    <w:pPr>
      <w:pStyle w:val="af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B14BF" w:rsidRDefault="005B14BF" w:rsidP="007E5473">
      <w:pPr>
        <w:spacing w:after="0" w:line="240" w:lineRule="auto"/>
      </w:pPr>
      <w:r>
        <w:separator/>
      </w:r>
    </w:p>
  </w:footnote>
  <w:footnote w:type="continuationSeparator" w:id="0">
    <w:p w:rsidR="005B14BF" w:rsidRDefault="005B14BF" w:rsidP="007E54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52A91" w:rsidRDefault="00A52A91">
    <w:pPr>
      <w:pStyle w:val="ae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5748AD"/>
    <w:multiLevelType w:val="multilevel"/>
    <w:tmpl w:val="B4606E8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Arial" w:eastAsia="Arial" w:hAnsi="Arial" w:cs="Arial"/>
        <w:b/>
        <w:bCs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2382734B"/>
    <w:multiLevelType w:val="multilevel"/>
    <w:tmpl w:val="CF8CB7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6E7A15B2"/>
    <w:multiLevelType w:val="multilevel"/>
    <w:tmpl w:val="0EF8A0F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TrueTypeFonts/>
  <w:bordersDoNotSurroundHeader/>
  <w:bordersDoNotSurroundFooter/>
  <w:proofState w:spelling="clean" w:grammar="clean"/>
  <w:defaultTabStop w:val="720"/>
  <w:drawingGridHorizontalSpacing w:val="120"/>
  <w:displayHorizontalDrawingGridEvery w:val="2"/>
  <w:characterSpacingControl w:val="doNotCompress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3106F8"/>
    <w:rsid w:val="00112842"/>
    <w:rsid w:val="001C1BA0"/>
    <w:rsid w:val="003106F8"/>
    <w:rsid w:val="0039157F"/>
    <w:rsid w:val="003A6DDD"/>
    <w:rsid w:val="005B14BF"/>
    <w:rsid w:val="007E5473"/>
    <w:rsid w:val="00926214"/>
    <w:rsid w:val="009D3E4B"/>
    <w:rsid w:val="00A52A91"/>
    <w:rsid w:val="00AD4564"/>
    <w:rsid w:val="00C549D7"/>
    <w:rsid w:val="00CC0B8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ptos" w:eastAsiaTheme="minorEastAsia" w:hAnsi="Aptos" w:cs="Aptos"/>
        <w:sz w:val="24"/>
        <w:szCs w:val="24"/>
        <w:lang w:val="en-US" w:eastAsia="zh-TW" w:bidi="ar-SA"/>
      </w:rPr>
    </w:rPrDefault>
    <w:pPrDefault>
      <w:pPr>
        <w:widowControl w:val="0"/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12842"/>
  </w:style>
  <w:style w:type="paragraph" w:styleId="1">
    <w:name w:val="heading 1"/>
    <w:basedOn w:val="a"/>
    <w:next w:val="a"/>
    <w:uiPriority w:val="9"/>
    <w:qFormat/>
    <w:rsid w:val="00112842"/>
    <w:pPr>
      <w:keepNext/>
      <w:keepLines/>
      <w:ind w:left="425"/>
      <w:outlineLvl w:val="0"/>
    </w:pPr>
    <w:rPr>
      <w:rFonts w:ascii="DFKai-SB" w:eastAsia="DFKai-SB" w:hAnsi="DFKai-SB" w:cs="DFKai-SB"/>
      <w:b/>
      <w:bCs/>
    </w:rPr>
  </w:style>
  <w:style w:type="paragraph" w:styleId="2">
    <w:name w:val="heading 2"/>
    <w:basedOn w:val="a"/>
    <w:next w:val="a"/>
    <w:uiPriority w:val="9"/>
    <w:unhideWhenUsed/>
    <w:qFormat/>
    <w:rsid w:val="00112842"/>
    <w:pPr>
      <w:keepNext/>
      <w:keepLines/>
      <w:ind w:left="567"/>
      <w:outlineLvl w:val="1"/>
    </w:pPr>
    <w:rPr>
      <w:rFonts w:ascii="DFKai-SB" w:eastAsia="DFKai-SB" w:hAnsi="DFKai-SB" w:cs="DFKai-SB"/>
      <w:b/>
      <w:bCs/>
    </w:rPr>
  </w:style>
  <w:style w:type="paragraph" w:styleId="3">
    <w:name w:val="heading 3"/>
    <w:basedOn w:val="a"/>
    <w:next w:val="a"/>
    <w:uiPriority w:val="9"/>
    <w:unhideWhenUsed/>
    <w:qFormat/>
    <w:rsid w:val="00112842"/>
    <w:pPr>
      <w:keepNext/>
      <w:keepLines/>
      <w:ind w:left="709"/>
      <w:outlineLvl w:val="2"/>
    </w:pPr>
    <w:rPr>
      <w:rFonts w:ascii="DFKai-SB" w:eastAsia="DFKai-SB" w:hAnsi="DFKai-SB" w:cs="DFKai-SB"/>
      <w:b/>
      <w:bCs/>
    </w:rPr>
  </w:style>
  <w:style w:type="paragraph" w:styleId="4">
    <w:name w:val="heading 4"/>
    <w:basedOn w:val="a"/>
    <w:next w:val="a"/>
    <w:uiPriority w:val="9"/>
    <w:unhideWhenUsed/>
    <w:qFormat/>
    <w:rsid w:val="00112842"/>
    <w:pPr>
      <w:keepNext/>
      <w:keepLines/>
      <w:ind w:left="851"/>
      <w:outlineLvl w:val="3"/>
    </w:pPr>
    <w:rPr>
      <w:rFonts w:ascii="DFKai-SB" w:eastAsia="DFKai-SB" w:hAnsi="DFKai-SB" w:cs="DFKai-SB"/>
    </w:rPr>
  </w:style>
  <w:style w:type="paragraph" w:styleId="5">
    <w:name w:val="heading 5"/>
    <w:basedOn w:val="a"/>
    <w:next w:val="a"/>
    <w:uiPriority w:val="9"/>
    <w:semiHidden/>
    <w:unhideWhenUsed/>
    <w:qFormat/>
    <w:rsid w:val="00112842"/>
    <w:pPr>
      <w:keepNext/>
      <w:keepLines/>
      <w:spacing w:before="80" w:after="40"/>
      <w:outlineLvl w:val="4"/>
    </w:pPr>
    <w:rPr>
      <w:color w:val="0F4761"/>
    </w:rPr>
  </w:style>
  <w:style w:type="paragraph" w:styleId="6">
    <w:name w:val="heading 6"/>
    <w:basedOn w:val="a"/>
    <w:next w:val="a"/>
    <w:uiPriority w:val="9"/>
    <w:semiHidden/>
    <w:unhideWhenUsed/>
    <w:qFormat/>
    <w:rsid w:val="00112842"/>
    <w:pPr>
      <w:keepNext/>
      <w:keepLines/>
      <w:spacing w:before="40" w:after="0"/>
      <w:outlineLvl w:val="5"/>
    </w:pPr>
    <w:rPr>
      <w:color w:val="595959"/>
    </w:rPr>
  </w:style>
  <w:style w:type="paragraph" w:styleId="7">
    <w:name w:val="heading 7"/>
    <w:link w:val="70"/>
    <w:uiPriority w:val="9"/>
    <w:semiHidden/>
    <w:unhideWhenUsed/>
    <w:qFormat/>
    <w:rsid w:val="004B706B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link w:val="80"/>
    <w:uiPriority w:val="9"/>
    <w:semiHidden/>
    <w:unhideWhenUsed/>
    <w:qFormat/>
    <w:rsid w:val="004B706B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link w:val="90"/>
    <w:uiPriority w:val="9"/>
    <w:semiHidden/>
    <w:unhideWhenUsed/>
    <w:qFormat/>
    <w:rsid w:val="004B706B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rsid w:val="00112842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rsid w:val="00112842"/>
    <w:pPr>
      <w:spacing w:after="80" w:line="240" w:lineRule="auto"/>
      <w:jc w:val="center"/>
    </w:pPr>
    <w:rPr>
      <w:rFonts w:ascii="Play" w:eastAsia="Play" w:hAnsi="Play" w:cs="Play"/>
      <w:sz w:val="56"/>
      <w:szCs w:val="56"/>
    </w:rPr>
  </w:style>
  <w:style w:type="table" w:customStyle="1" w:styleId="TableNormal0">
    <w:name w:val="TableNormal"/>
    <w:rsid w:val="00112842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rsid w:val="0011284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Normal"/>
    <w:rsid w:val="0011284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0">
    <w:name w:val="標題 1 字元"/>
    <w:basedOn w:val="a0"/>
    <w:uiPriority w:val="9"/>
    <w:rsid w:val="004B706B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uiPriority w:val="9"/>
    <w:semiHidden/>
    <w:rsid w:val="004B70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uiPriority w:val="9"/>
    <w:rsid w:val="004B706B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uiPriority w:val="9"/>
    <w:semiHidden/>
    <w:rsid w:val="004B706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uiPriority w:val="9"/>
    <w:semiHidden/>
    <w:rsid w:val="004B706B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uiPriority w:val="9"/>
    <w:semiHidden/>
    <w:rsid w:val="004B706B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4B706B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4B706B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4B706B"/>
    <w:rPr>
      <w:rFonts w:eastAsiaTheme="majorEastAsia" w:cstheme="majorBidi"/>
      <w:color w:val="272727" w:themeColor="text1" w:themeTint="D8"/>
    </w:rPr>
  </w:style>
  <w:style w:type="character" w:customStyle="1" w:styleId="a4">
    <w:name w:val="標題 字元"/>
    <w:basedOn w:val="a0"/>
    <w:uiPriority w:val="10"/>
    <w:rsid w:val="004B70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副標題 字元"/>
    <w:basedOn w:val="a0"/>
    <w:uiPriority w:val="11"/>
    <w:rsid w:val="004B706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6">
    <w:name w:val="Quote"/>
    <w:link w:val="a7"/>
    <w:uiPriority w:val="29"/>
    <w:qFormat/>
    <w:rsid w:val="004B70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7">
    <w:name w:val="引文 字元"/>
    <w:basedOn w:val="a0"/>
    <w:link w:val="a6"/>
    <w:uiPriority w:val="29"/>
    <w:rsid w:val="004B706B"/>
    <w:rPr>
      <w:i/>
      <w:iCs/>
      <w:color w:val="404040" w:themeColor="text1" w:themeTint="BF"/>
    </w:rPr>
  </w:style>
  <w:style w:type="paragraph" w:styleId="a8">
    <w:name w:val="List Paragraph"/>
    <w:uiPriority w:val="34"/>
    <w:qFormat/>
    <w:rsid w:val="004B706B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4B706B"/>
    <w:rPr>
      <w:i/>
      <w:iCs/>
      <w:color w:val="0F4761" w:themeColor="accent1" w:themeShade="BF"/>
    </w:rPr>
  </w:style>
  <w:style w:type="paragraph" w:styleId="aa">
    <w:name w:val="Intense Quote"/>
    <w:link w:val="ab"/>
    <w:uiPriority w:val="30"/>
    <w:qFormat/>
    <w:rsid w:val="004B70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b">
    <w:name w:val="鮮明引文 字元"/>
    <w:basedOn w:val="a0"/>
    <w:link w:val="aa"/>
    <w:uiPriority w:val="30"/>
    <w:rsid w:val="004B706B"/>
    <w:rPr>
      <w:i/>
      <w:iCs/>
      <w:color w:val="0F4761" w:themeColor="accent1" w:themeShade="BF"/>
    </w:rPr>
  </w:style>
  <w:style w:type="character" w:styleId="ac">
    <w:name w:val="Intense Reference"/>
    <w:basedOn w:val="a0"/>
    <w:uiPriority w:val="32"/>
    <w:qFormat/>
    <w:rsid w:val="004B706B"/>
    <w:rPr>
      <w:b/>
      <w:bCs/>
      <w:smallCaps/>
      <w:color w:val="0F4761" w:themeColor="accent1" w:themeShade="BF"/>
      <w:spacing w:val="5"/>
    </w:rPr>
  </w:style>
  <w:style w:type="character" w:customStyle="1" w:styleId="normaltextrun">
    <w:name w:val="normaltextrun"/>
    <w:basedOn w:val="a0"/>
    <w:rsid w:val="006161F5"/>
  </w:style>
  <w:style w:type="character" w:customStyle="1" w:styleId="eop">
    <w:name w:val="eop"/>
    <w:basedOn w:val="a0"/>
    <w:rsid w:val="006161F5"/>
  </w:style>
  <w:style w:type="table" w:styleId="ad">
    <w:name w:val="Table Grid"/>
    <w:basedOn w:val="a1"/>
    <w:uiPriority w:val="39"/>
    <w:rsid w:val="00B6474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Accent2">
    <w:name w:val="Grid Table 4 Accent 2"/>
    <w:basedOn w:val="a1"/>
    <w:uiPriority w:val="49"/>
    <w:rsid w:val="00B6474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paragraph" w:styleId="ae">
    <w:name w:val="header"/>
    <w:link w:val="af"/>
    <w:uiPriority w:val="99"/>
    <w:unhideWhenUsed/>
    <w:rsid w:val="0003709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首 字元"/>
    <w:basedOn w:val="a0"/>
    <w:link w:val="ae"/>
    <w:uiPriority w:val="99"/>
    <w:rsid w:val="00037093"/>
    <w:rPr>
      <w:sz w:val="20"/>
      <w:szCs w:val="20"/>
    </w:rPr>
  </w:style>
  <w:style w:type="paragraph" w:styleId="af0">
    <w:name w:val="footer"/>
    <w:link w:val="af1"/>
    <w:uiPriority w:val="99"/>
    <w:unhideWhenUsed/>
    <w:rsid w:val="0003709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037093"/>
    <w:rPr>
      <w:sz w:val="20"/>
      <w:szCs w:val="20"/>
    </w:rPr>
  </w:style>
  <w:style w:type="table" w:customStyle="1" w:styleId="af2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3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4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5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6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7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8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9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a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b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c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d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e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f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f0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f1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f2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f3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f4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f5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f6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f7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f8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f9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fa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fb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</w:rPr>
      <w:tblPr/>
      <w:tcPr>
        <w:tcBorders>
          <w:top w:val="single" w:sz="4" w:space="0" w:color="E9713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paragraph" w:styleId="affc">
    <w:name w:val="Subtitle"/>
    <w:basedOn w:val="a"/>
    <w:next w:val="a"/>
    <w:uiPriority w:val="11"/>
    <w:qFormat/>
    <w:rsid w:val="00112842"/>
    <w:pPr>
      <w:jc w:val="center"/>
    </w:pPr>
    <w:rPr>
      <w:rFonts w:ascii="Play" w:eastAsia="Play" w:hAnsi="Play" w:cs="Play"/>
      <w:color w:val="595959"/>
      <w:sz w:val="28"/>
      <w:szCs w:val="28"/>
    </w:rPr>
  </w:style>
  <w:style w:type="table" w:customStyle="1" w:styleId="affd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fe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ff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ff0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ff1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table" w:customStyle="1" w:styleId="afff2">
    <w:basedOn w:val="TableNormal2"/>
    <w:rsid w:val="0011284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sing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6"/>
      </w:tcPr>
    </w:tblStylePr>
    <w:tblStylePr w:type="band1Horz">
      <w:tblPr/>
      <w:tcPr>
        <w:shd w:val="clear" w:color="auto" w:fill="FAE2D6"/>
      </w:tcPr>
    </w:tblStylePr>
  </w:style>
  <w:style w:type="paragraph" w:styleId="afff3">
    <w:name w:val="Balloon Text"/>
    <w:basedOn w:val="a"/>
    <w:link w:val="afff4"/>
    <w:uiPriority w:val="99"/>
    <w:semiHidden/>
    <w:unhideWhenUsed/>
    <w:rsid w:val="007E547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ff4">
    <w:name w:val="註解方塊文字 字元"/>
    <w:basedOn w:val="a0"/>
    <w:link w:val="afff3"/>
    <w:uiPriority w:val="99"/>
    <w:semiHidden/>
    <w:rsid w:val="007E5473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=""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GF87cqEQVLHZFcmTAenJYXT5w0w==">CgMxLjAaHQoBMBIYChYIB0ISCgdHZW9yZ2lhEgdHdW5nc3VoGiUKATESIAoeCAdCGgoPVGltZXMgTmV3IFJvbWFuEgdHdW5nc3VoMg5oLmM4MjRzcWc1NXd1NzIOaC5oajkycG5yYmhoc2UyDmgucHN2ZHV0NmE0czFjMg5oLmhxNmRiZjg5dzczYTIOaC5peWQ5bm4zdnlrZ3AyDmgucWRoMzVsc2dheXJoMg5oLm5zdjFqbWtnOHI0eDIOaC55MXY3b3czaXZtdnAyDmguNG16a2t6eWhqaW9tMg5oLnlwOWQ4dWl4Y2c5NTIOaC4yNHA1ZjQzczg1bnUyDmguc212MXN1aXAxdWd2Mg5oLjFlZXdjNnFmZm4xZzIOaC55Y2JjNnc2eG92cXYyDmguczB0Njg3YXVwazVpOAByITEyMjFRbVlWYWJ0TE11MXJKU01ISFBPSmxCVDdvRUpOS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8</Pages>
  <Words>495</Words>
  <Characters>2824</Characters>
  <Application>Microsoft Office Word</Application>
  <DocSecurity>0</DocSecurity>
  <Lines>23</Lines>
  <Paragraphs>6</Paragraphs>
  <ScaleCrop>false</ScaleCrop>
  <Company/>
  <LinksUpToDate>false</LinksUpToDate>
  <CharactersWithSpaces>3313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Hill Huang</dc:creator>
  <cp:lastModifiedBy>69132</cp:lastModifiedBy>
  <cp:revision>6</cp:revision>
  <dcterms:created xsi:type="dcterms:W3CDTF">2025-07-14T02:27:00Z</dcterms:created>
  <dcterms:modified xsi:type="dcterms:W3CDTF">2025-11-26T03:09:00Z</dcterms:modified>
</cp:coreProperties>
</file>